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EA" w:rsidRPr="00F24973" w:rsidRDefault="002E23EA" w:rsidP="002E23EA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F24973">
        <w:rPr>
          <w:rFonts w:ascii="Times New Roman" w:eastAsia="黑体" w:hAnsi="Times New Roman" w:cs="Times New Roman"/>
          <w:sz w:val="28"/>
          <w:szCs w:val="28"/>
        </w:rPr>
        <w:t>人才队伍建设</w:t>
      </w:r>
    </w:p>
    <w:p w:rsidR="002E23EA" w:rsidRPr="00F24973" w:rsidRDefault="002E23EA" w:rsidP="002E23EA">
      <w:pPr>
        <w:adjustRightInd w:val="0"/>
        <w:snapToGrid w:val="0"/>
        <w:ind w:firstLineChars="200" w:firstLine="562"/>
        <w:rPr>
          <w:rFonts w:ascii="Times New Roman" w:eastAsia="楷体" w:hAnsi="Times New Roman" w:cs="Times New Roman"/>
          <w:sz w:val="28"/>
          <w:szCs w:val="28"/>
        </w:rPr>
      </w:pPr>
      <w:r w:rsidRPr="00F24973">
        <w:rPr>
          <w:rFonts w:ascii="Times New Roman" w:eastAsia="楷体" w:hAnsi="Times New Roman" w:cs="Times New Roman"/>
          <w:b/>
          <w:sz w:val="28"/>
          <w:szCs w:val="28"/>
        </w:rPr>
        <w:t>（一）队伍建设基本情况。</w:t>
      </w:r>
      <w:r w:rsidRPr="00F24973">
        <w:rPr>
          <w:rFonts w:ascii="Times New Roman" w:eastAsia="楷体" w:hAnsi="Times New Roman" w:cs="Times New Roman"/>
          <w:sz w:val="28"/>
          <w:szCs w:val="28"/>
        </w:rPr>
        <w:tab/>
      </w:r>
    </w:p>
    <w:p w:rsidR="002E23EA" w:rsidRPr="00F24973" w:rsidRDefault="002E23EA" w:rsidP="002E23EA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 w:rsidRPr="00F24973">
        <w:rPr>
          <w:rFonts w:ascii="Times New Roman" w:eastAsia="楷体" w:hAnsi="Times New Roman" w:cs="Times New Roman"/>
          <w:sz w:val="28"/>
          <w:szCs w:val="28"/>
        </w:rPr>
        <w:t>中心主任赵长生教授</w:t>
      </w:r>
      <w:r>
        <w:rPr>
          <w:rFonts w:ascii="Times New Roman" w:eastAsia="楷体" w:hAnsi="Times New Roman" w:cs="Times New Roman" w:hint="eastAsia"/>
          <w:sz w:val="28"/>
          <w:szCs w:val="28"/>
        </w:rPr>
        <w:t>，</w:t>
      </w:r>
      <w:r w:rsidRPr="00F24973">
        <w:rPr>
          <w:rFonts w:ascii="Times New Roman" w:eastAsia="楷体" w:hAnsi="Times New Roman" w:cs="Times New Roman"/>
          <w:sz w:val="28"/>
          <w:szCs w:val="28"/>
        </w:rPr>
        <w:t>主持并主讲国家精品课程《材料科学与工程基础》，现为国家级实验教学示范中心联席会材料</w:t>
      </w:r>
      <w:r w:rsidRPr="00F24973">
        <w:rPr>
          <w:rFonts w:ascii="Times New Roman" w:eastAsia="楷体" w:hAnsi="Times New Roman" w:cs="Times New Roman"/>
          <w:sz w:val="28"/>
          <w:szCs w:val="28"/>
        </w:rPr>
        <w:t>/</w:t>
      </w:r>
      <w:r w:rsidRPr="00F24973">
        <w:rPr>
          <w:rFonts w:ascii="Times New Roman" w:eastAsia="楷体" w:hAnsi="Times New Roman" w:cs="Times New Roman"/>
          <w:sz w:val="28"/>
          <w:szCs w:val="28"/>
        </w:rPr>
        <w:t>纺织服装学科组组长。</w:t>
      </w:r>
    </w:p>
    <w:p w:rsidR="002E23EA" w:rsidRPr="00F24973" w:rsidRDefault="002E23EA" w:rsidP="002E23EA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 w:rsidRPr="00F24973">
        <w:rPr>
          <w:rFonts w:ascii="Times New Roman" w:eastAsia="楷体" w:hAnsi="Times New Roman" w:cs="Times New Roman"/>
          <w:sz w:val="28"/>
          <w:szCs w:val="28"/>
        </w:rPr>
        <w:t>中心师资队伍现有固定人员</w:t>
      </w:r>
      <w:r w:rsidRPr="00F24973">
        <w:rPr>
          <w:rFonts w:ascii="Times New Roman" w:eastAsia="楷体" w:hAnsi="Times New Roman" w:cs="Times New Roman"/>
          <w:sz w:val="28"/>
          <w:szCs w:val="28"/>
        </w:rPr>
        <w:t>62</w:t>
      </w:r>
      <w:r w:rsidRPr="00F24973">
        <w:rPr>
          <w:rFonts w:ascii="Times New Roman" w:eastAsia="楷体" w:hAnsi="Times New Roman" w:cs="Times New Roman"/>
          <w:sz w:val="28"/>
          <w:szCs w:val="28"/>
        </w:rPr>
        <w:t>人，其中教授</w:t>
      </w:r>
      <w:r>
        <w:rPr>
          <w:rFonts w:ascii="Times New Roman" w:eastAsia="楷体" w:hAnsi="Times New Roman" w:cs="Times New Roman" w:hint="eastAsia"/>
          <w:sz w:val="28"/>
          <w:szCs w:val="28"/>
        </w:rPr>
        <w:t>和研究员及</w:t>
      </w:r>
      <w:r w:rsidRPr="00F24973">
        <w:rPr>
          <w:rFonts w:ascii="Times New Roman" w:eastAsia="楷体" w:hAnsi="Times New Roman" w:cs="Times New Roman"/>
          <w:sz w:val="28"/>
          <w:szCs w:val="28"/>
        </w:rPr>
        <w:t>正高级高级工程师</w:t>
      </w:r>
      <w:r w:rsidRPr="00F24973">
        <w:rPr>
          <w:rFonts w:ascii="Times New Roman" w:eastAsia="楷体" w:hAnsi="Times New Roman" w:cs="Times New Roman"/>
          <w:sz w:val="28"/>
          <w:szCs w:val="28"/>
        </w:rPr>
        <w:t>36</w:t>
      </w:r>
      <w:r w:rsidRPr="00F24973">
        <w:rPr>
          <w:rFonts w:ascii="Times New Roman" w:eastAsia="楷体" w:hAnsi="Times New Roman" w:cs="Times New Roman"/>
          <w:sz w:val="28"/>
          <w:szCs w:val="28"/>
        </w:rPr>
        <w:t>人，副教授和高级工程师</w:t>
      </w:r>
      <w:r>
        <w:rPr>
          <w:rFonts w:ascii="Times New Roman" w:eastAsia="楷体" w:hAnsi="Times New Roman" w:cs="Times New Roman" w:hint="eastAsia"/>
          <w:sz w:val="28"/>
          <w:szCs w:val="28"/>
        </w:rPr>
        <w:t>及高级实验师</w:t>
      </w:r>
      <w:r w:rsidRPr="00F24973">
        <w:rPr>
          <w:rFonts w:ascii="Times New Roman" w:eastAsia="楷体" w:hAnsi="Times New Roman" w:cs="Times New Roman"/>
          <w:sz w:val="28"/>
          <w:szCs w:val="28"/>
        </w:rPr>
        <w:t>13</w:t>
      </w:r>
      <w:r w:rsidRPr="00F24973">
        <w:rPr>
          <w:rFonts w:ascii="Times New Roman" w:eastAsia="楷体" w:hAnsi="Times New Roman" w:cs="Times New Roman"/>
          <w:sz w:val="28"/>
          <w:szCs w:val="28"/>
        </w:rPr>
        <w:t>人，讲师、工程师及实验师共</w:t>
      </w:r>
      <w:r w:rsidRPr="00F24973">
        <w:rPr>
          <w:rFonts w:ascii="Times New Roman" w:eastAsia="楷体" w:hAnsi="Times New Roman" w:cs="Times New Roman"/>
          <w:sz w:val="28"/>
          <w:szCs w:val="28"/>
        </w:rPr>
        <w:t>13</w:t>
      </w:r>
      <w:r w:rsidRPr="00F24973">
        <w:rPr>
          <w:rFonts w:ascii="Times New Roman" w:eastAsia="楷体" w:hAnsi="Times New Roman" w:cs="Times New Roman"/>
          <w:sz w:val="28"/>
          <w:szCs w:val="28"/>
        </w:rPr>
        <w:t>人。国家杰出青年基金获得者</w:t>
      </w:r>
      <w:r w:rsidRPr="00F24973">
        <w:rPr>
          <w:rFonts w:ascii="Times New Roman" w:eastAsia="楷体" w:hAnsi="Times New Roman" w:cs="Times New Roman"/>
          <w:sz w:val="28"/>
          <w:szCs w:val="28"/>
        </w:rPr>
        <w:t>1</w:t>
      </w:r>
      <w:r w:rsidRPr="00F24973">
        <w:rPr>
          <w:rFonts w:ascii="Times New Roman" w:eastAsia="楷体" w:hAnsi="Times New Roman" w:cs="Times New Roman"/>
          <w:sz w:val="28"/>
          <w:szCs w:val="28"/>
        </w:rPr>
        <w:t>人</w:t>
      </w:r>
      <w:r w:rsidRPr="00F24973">
        <w:rPr>
          <w:rFonts w:ascii="Times New Roman" w:eastAsia="楷体" w:hAnsi="Times New Roman" w:cs="Times New Roman" w:hint="eastAsia"/>
          <w:sz w:val="28"/>
          <w:szCs w:val="28"/>
        </w:rPr>
        <w:t>（</w:t>
      </w:r>
      <w:r w:rsidRPr="00F24973">
        <w:rPr>
          <w:rFonts w:ascii="Times New Roman" w:eastAsia="楷体" w:hAnsi="Times New Roman" w:cs="Times New Roman" w:hint="eastAsia"/>
          <w:b/>
          <w:bCs/>
          <w:sz w:val="28"/>
          <w:szCs w:val="28"/>
        </w:rPr>
        <w:t>2</w:t>
      </w:r>
      <w:r w:rsidRPr="00F24973">
        <w:rPr>
          <w:rFonts w:ascii="Times New Roman" w:eastAsia="楷体" w:hAnsi="Times New Roman" w:cs="Times New Roman"/>
          <w:b/>
          <w:bCs/>
          <w:sz w:val="28"/>
          <w:szCs w:val="28"/>
        </w:rPr>
        <w:t>019</w:t>
      </w:r>
      <w:r w:rsidRPr="00F24973">
        <w:rPr>
          <w:rFonts w:ascii="Times New Roman" w:eastAsia="楷体" w:hAnsi="Times New Roman" w:cs="Times New Roman" w:hint="eastAsia"/>
          <w:b/>
          <w:bCs/>
          <w:sz w:val="28"/>
          <w:szCs w:val="28"/>
        </w:rPr>
        <w:t>年新增李建树教授</w:t>
      </w:r>
      <w:r w:rsidRPr="00F24973">
        <w:rPr>
          <w:rFonts w:ascii="Times New Roman" w:eastAsia="楷体" w:hAnsi="Times New Roman" w:cs="Times New Roman" w:hint="eastAsia"/>
          <w:sz w:val="28"/>
          <w:szCs w:val="28"/>
        </w:rPr>
        <w:t>）</w:t>
      </w:r>
      <w:r w:rsidRPr="00F24973">
        <w:rPr>
          <w:rFonts w:ascii="Times New Roman" w:eastAsia="楷体" w:hAnsi="Times New Roman" w:cs="Times New Roman"/>
          <w:sz w:val="28"/>
          <w:szCs w:val="28"/>
        </w:rPr>
        <w:t>、优秀青年基金获得者</w:t>
      </w:r>
      <w:r w:rsidRPr="00F24973">
        <w:rPr>
          <w:rFonts w:ascii="Times New Roman" w:eastAsia="楷体" w:hAnsi="Times New Roman" w:cs="Times New Roman"/>
          <w:sz w:val="28"/>
          <w:szCs w:val="28"/>
        </w:rPr>
        <w:t>1</w:t>
      </w:r>
      <w:r w:rsidRPr="00F24973">
        <w:rPr>
          <w:rFonts w:ascii="Times New Roman" w:eastAsia="楷体" w:hAnsi="Times New Roman" w:cs="Times New Roman"/>
          <w:sz w:val="28"/>
          <w:szCs w:val="28"/>
        </w:rPr>
        <w:t>人、四川省教学名师</w:t>
      </w:r>
      <w:r w:rsidRPr="00F24973">
        <w:rPr>
          <w:rFonts w:ascii="Times New Roman" w:eastAsia="楷体" w:hAnsi="Times New Roman" w:cs="Times New Roman"/>
          <w:sz w:val="28"/>
          <w:szCs w:val="28"/>
        </w:rPr>
        <w:t>1</w:t>
      </w:r>
      <w:r w:rsidRPr="00F24973">
        <w:rPr>
          <w:rFonts w:ascii="Times New Roman" w:eastAsia="楷体" w:hAnsi="Times New Roman" w:cs="Times New Roman"/>
          <w:sz w:val="28"/>
          <w:szCs w:val="28"/>
        </w:rPr>
        <w:t>名、四川大学教学名师</w:t>
      </w:r>
      <w:r w:rsidRPr="00F24973">
        <w:rPr>
          <w:rFonts w:ascii="Times New Roman" w:eastAsia="楷体" w:hAnsi="Times New Roman" w:cs="Times New Roman"/>
          <w:sz w:val="28"/>
          <w:szCs w:val="28"/>
        </w:rPr>
        <w:t>1</w:t>
      </w:r>
      <w:r w:rsidRPr="00F24973">
        <w:rPr>
          <w:rFonts w:ascii="Times New Roman" w:eastAsia="楷体" w:hAnsi="Times New Roman" w:cs="Times New Roman"/>
          <w:sz w:val="28"/>
          <w:szCs w:val="28"/>
        </w:rPr>
        <w:t>名。</w:t>
      </w:r>
    </w:p>
    <w:p w:rsidR="002E23EA" w:rsidRPr="00F24973" w:rsidRDefault="002E23EA" w:rsidP="002E23EA">
      <w:pPr>
        <w:adjustRightInd w:val="0"/>
        <w:snapToGrid w:val="0"/>
        <w:ind w:firstLineChars="200" w:firstLine="562"/>
        <w:rPr>
          <w:rFonts w:ascii="Times New Roman" w:eastAsia="楷体" w:hAnsi="Times New Roman" w:cs="Times New Roman"/>
          <w:b/>
          <w:sz w:val="28"/>
          <w:szCs w:val="28"/>
        </w:rPr>
      </w:pPr>
      <w:r w:rsidRPr="00F24973">
        <w:rPr>
          <w:rFonts w:ascii="Times New Roman" w:eastAsia="楷体" w:hAnsi="Times New Roman" w:cs="Times New Roman"/>
          <w:b/>
          <w:sz w:val="28"/>
          <w:szCs w:val="28"/>
        </w:rPr>
        <w:t>（二）队伍建设的举措与取得的成绩等。</w:t>
      </w:r>
    </w:p>
    <w:p w:rsidR="002E23EA" w:rsidRPr="00F24973" w:rsidRDefault="002E23EA" w:rsidP="002E23EA">
      <w:pPr>
        <w:adjustRightInd w:val="0"/>
        <w:snapToGrid w:val="0"/>
        <w:ind w:firstLineChars="200" w:firstLine="562"/>
        <w:rPr>
          <w:rFonts w:ascii="Times New Roman" w:eastAsia="楷体" w:hAnsi="Times New Roman" w:cs="Times New Roman"/>
          <w:b/>
          <w:sz w:val="28"/>
          <w:szCs w:val="28"/>
        </w:rPr>
      </w:pPr>
      <w:r w:rsidRPr="00F24973">
        <w:rPr>
          <w:rFonts w:ascii="Times New Roman" w:eastAsia="楷体" w:hAnsi="Times New Roman" w:cs="Times New Roman"/>
          <w:b/>
          <w:sz w:val="28"/>
          <w:szCs w:val="28"/>
        </w:rPr>
        <w:t>1.</w:t>
      </w:r>
      <w:r w:rsidRPr="00F24973">
        <w:rPr>
          <w:rFonts w:ascii="Times New Roman" w:eastAsia="楷体" w:hAnsi="Times New Roman" w:cs="Times New Roman"/>
          <w:b/>
          <w:sz w:val="28"/>
          <w:szCs w:val="28"/>
        </w:rPr>
        <w:t>实验技术与管理队伍培训学习</w:t>
      </w:r>
    </w:p>
    <w:p w:rsidR="002E23EA" w:rsidRPr="00F24973" w:rsidRDefault="002E23EA" w:rsidP="002E23EA">
      <w:pPr>
        <w:adjustRightInd w:val="0"/>
        <w:snapToGrid w:val="0"/>
        <w:spacing w:beforeLines="15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 w:rsidRPr="00F24973">
        <w:rPr>
          <w:rFonts w:ascii="Times New Roman" w:eastAsia="楷体" w:hAnsi="Times New Roman" w:cs="Times New Roman"/>
          <w:sz w:val="28"/>
          <w:szCs w:val="28"/>
        </w:rPr>
        <w:t>2019</w:t>
      </w:r>
      <w:r w:rsidRPr="00F24973">
        <w:rPr>
          <w:rFonts w:ascii="Times New Roman" w:eastAsia="楷体" w:hAnsi="Times New Roman" w:cs="Times New Roman"/>
          <w:sz w:val="28"/>
          <w:szCs w:val="28"/>
        </w:rPr>
        <w:t>年派出共计</w:t>
      </w:r>
      <w:r w:rsidRPr="00F24973">
        <w:rPr>
          <w:rFonts w:ascii="Times New Roman" w:eastAsia="楷体" w:hAnsi="Times New Roman" w:cs="Times New Roman"/>
          <w:sz w:val="28"/>
          <w:szCs w:val="28"/>
        </w:rPr>
        <w:t>32</w:t>
      </w:r>
      <w:r w:rsidRPr="00F24973">
        <w:rPr>
          <w:rFonts w:ascii="Times New Roman" w:eastAsia="楷体" w:hAnsi="Times New Roman" w:cs="Times New Roman"/>
          <w:sz w:val="28"/>
          <w:szCs w:val="28"/>
        </w:rPr>
        <w:t>人次参加</w:t>
      </w:r>
      <w:r w:rsidRPr="00F24973">
        <w:rPr>
          <w:rFonts w:ascii="Times New Roman" w:eastAsia="楷体" w:hAnsi="Times New Roman" w:cs="Times New Roman"/>
          <w:sz w:val="28"/>
          <w:szCs w:val="28"/>
        </w:rPr>
        <w:t>12</w:t>
      </w:r>
      <w:r w:rsidRPr="00F24973">
        <w:rPr>
          <w:rFonts w:ascii="Times New Roman" w:eastAsia="楷体" w:hAnsi="Times New Roman" w:cs="Times New Roman"/>
          <w:sz w:val="28"/>
          <w:szCs w:val="28"/>
        </w:rPr>
        <w:t>次业务培训，另有</w:t>
      </w:r>
      <w:r w:rsidRPr="00F24973">
        <w:rPr>
          <w:rFonts w:ascii="Times New Roman" w:eastAsia="楷体" w:hAnsi="Times New Roman" w:cs="Times New Roman"/>
          <w:sz w:val="28"/>
          <w:szCs w:val="28"/>
        </w:rPr>
        <w:t>20</w:t>
      </w:r>
      <w:r w:rsidRPr="00F24973">
        <w:rPr>
          <w:rFonts w:ascii="Times New Roman" w:eastAsia="楷体" w:hAnsi="Times New Roman" w:cs="Times New Roman"/>
          <w:sz w:val="28"/>
          <w:szCs w:val="28"/>
        </w:rPr>
        <w:t>人次作为工作人员参与国家级实验教学示范中心联席会材料</w:t>
      </w:r>
      <w:r w:rsidRPr="00F24973">
        <w:rPr>
          <w:rFonts w:ascii="Times New Roman" w:eastAsia="楷体" w:hAnsi="Times New Roman" w:cs="Times New Roman"/>
          <w:sz w:val="28"/>
          <w:szCs w:val="28"/>
        </w:rPr>
        <w:t>/</w:t>
      </w:r>
      <w:r w:rsidRPr="00F24973">
        <w:rPr>
          <w:rFonts w:ascii="Times New Roman" w:eastAsia="楷体" w:hAnsi="Times New Roman" w:cs="Times New Roman"/>
          <w:sz w:val="28"/>
          <w:szCs w:val="28"/>
        </w:rPr>
        <w:t>纺织服装学科组工作会议。</w:t>
      </w:r>
    </w:p>
    <w:p w:rsidR="002E23EA" w:rsidRPr="00F24973" w:rsidRDefault="002E23EA" w:rsidP="002E23EA">
      <w:pPr>
        <w:adjustRightInd w:val="0"/>
        <w:snapToGrid w:val="0"/>
        <w:ind w:firstLineChars="200" w:firstLine="562"/>
        <w:rPr>
          <w:rFonts w:ascii="Times New Roman" w:eastAsia="楷体" w:hAnsi="Times New Roman" w:cs="Times New Roman"/>
          <w:sz w:val="28"/>
          <w:szCs w:val="28"/>
        </w:rPr>
      </w:pPr>
      <w:r w:rsidRPr="00F24973">
        <w:rPr>
          <w:rFonts w:ascii="Times New Roman" w:eastAsia="楷体" w:hAnsi="Times New Roman" w:cs="Times New Roman"/>
          <w:b/>
          <w:sz w:val="28"/>
          <w:szCs w:val="28"/>
        </w:rPr>
        <w:t>2.</w:t>
      </w:r>
      <w:r w:rsidRPr="00F24973">
        <w:rPr>
          <w:rFonts w:ascii="Times New Roman" w:eastAsia="楷体" w:hAnsi="Times New Roman" w:cs="Times New Roman"/>
          <w:b/>
          <w:sz w:val="28"/>
          <w:szCs w:val="28"/>
        </w:rPr>
        <w:t>引进高学历人才、管理队伍内部人员职称晋级</w:t>
      </w:r>
    </w:p>
    <w:p w:rsidR="002E23EA" w:rsidRPr="00F24973" w:rsidRDefault="002E23EA" w:rsidP="002E23EA">
      <w:pPr>
        <w:adjustRightInd w:val="0"/>
        <w:snapToGrid w:val="0"/>
        <w:spacing w:beforeLines="15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 w:rsidRPr="00F24973">
        <w:rPr>
          <w:rFonts w:ascii="Times New Roman" w:eastAsia="楷体" w:hAnsi="Times New Roman" w:cs="Times New Roman"/>
          <w:sz w:val="28"/>
          <w:szCs w:val="28"/>
        </w:rPr>
        <w:t>2019</w:t>
      </w:r>
      <w:r w:rsidRPr="00F24973">
        <w:rPr>
          <w:rFonts w:ascii="Times New Roman" w:eastAsia="楷体" w:hAnsi="Times New Roman" w:cs="Times New Roman"/>
          <w:sz w:val="28"/>
          <w:szCs w:val="28"/>
        </w:rPr>
        <w:t>年持续引进实验教辅老师</w:t>
      </w:r>
      <w:r w:rsidRPr="00F24973">
        <w:rPr>
          <w:rFonts w:ascii="Times New Roman" w:eastAsia="楷体" w:hAnsi="Times New Roman" w:cs="Times New Roman"/>
          <w:sz w:val="28"/>
          <w:szCs w:val="28"/>
        </w:rPr>
        <w:t>2</w:t>
      </w:r>
      <w:r w:rsidRPr="00F24973">
        <w:rPr>
          <w:rFonts w:ascii="Times New Roman" w:eastAsia="楷体" w:hAnsi="Times New Roman" w:cs="Times New Roman"/>
          <w:sz w:val="28"/>
          <w:szCs w:val="28"/>
        </w:rPr>
        <w:t>名（博士学历），保障实验技术管理队伍的持续有力发展。退休</w:t>
      </w:r>
      <w:r w:rsidRPr="00F24973">
        <w:rPr>
          <w:rFonts w:ascii="Times New Roman" w:eastAsia="楷体" w:hAnsi="Times New Roman" w:cs="Times New Roman"/>
          <w:sz w:val="28"/>
          <w:szCs w:val="28"/>
        </w:rPr>
        <w:t>2</w:t>
      </w:r>
      <w:r w:rsidRPr="00F24973">
        <w:rPr>
          <w:rFonts w:ascii="Times New Roman" w:eastAsia="楷体" w:hAnsi="Times New Roman" w:cs="Times New Roman"/>
          <w:sz w:val="28"/>
          <w:szCs w:val="28"/>
        </w:rPr>
        <w:t>人（正</w:t>
      </w:r>
      <w:proofErr w:type="gramStart"/>
      <w:r w:rsidRPr="00F24973">
        <w:rPr>
          <w:rFonts w:ascii="Times New Roman" w:eastAsia="楷体" w:hAnsi="Times New Roman" w:cs="Times New Roman"/>
          <w:sz w:val="28"/>
          <w:szCs w:val="28"/>
        </w:rPr>
        <w:t>高级高级</w:t>
      </w:r>
      <w:proofErr w:type="gramEnd"/>
      <w:r w:rsidRPr="00F24973">
        <w:rPr>
          <w:rFonts w:ascii="Times New Roman" w:eastAsia="楷体" w:hAnsi="Times New Roman" w:cs="Times New Roman"/>
          <w:sz w:val="28"/>
          <w:szCs w:val="28"/>
        </w:rPr>
        <w:t>实验师、高级实验师各</w:t>
      </w:r>
      <w:r w:rsidRPr="00F24973">
        <w:rPr>
          <w:rFonts w:ascii="Times New Roman" w:eastAsia="楷体" w:hAnsi="Times New Roman" w:cs="Times New Roman"/>
          <w:sz w:val="28"/>
          <w:szCs w:val="28"/>
        </w:rPr>
        <w:t>1</w:t>
      </w:r>
      <w:r w:rsidRPr="00F24973">
        <w:rPr>
          <w:rFonts w:ascii="Times New Roman" w:eastAsia="楷体" w:hAnsi="Times New Roman" w:cs="Times New Roman"/>
          <w:sz w:val="28"/>
          <w:szCs w:val="28"/>
        </w:rPr>
        <w:t>人），实验室人员总数保持平稳。</w:t>
      </w:r>
    </w:p>
    <w:p w:rsidR="002E23EA" w:rsidRPr="00F24973" w:rsidRDefault="002E23EA" w:rsidP="002E23EA">
      <w:pPr>
        <w:adjustRightInd w:val="0"/>
        <w:snapToGrid w:val="0"/>
        <w:spacing w:beforeLines="15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 w:rsidRPr="00F24973">
        <w:rPr>
          <w:rFonts w:ascii="Times New Roman" w:eastAsia="楷体" w:hAnsi="Times New Roman" w:cs="Times New Roman"/>
          <w:sz w:val="28"/>
          <w:szCs w:val="28"/>
        </w:rPr>
        <w:t>2019</w:t>
      </w:r>
      <w:r w:rsidRPr="00F24973">
        <w:rPr>
          <w:rFonts w:ascii="Times New Roman" w:eastAsia="楷体" w:hAnsi="Times New Roman" w:cs="Times New Roman"/>
          <w:sz w:val="28"/>
          <w:szCs w:val="28"/>
        </w:rPr>
        <w:t>年实验队伍内部新晋级教授</w:t>
      </w:r>
      <w:r w:rsidRPr="00F24973">
        <w:rPr>
          <w:rFonts w:ascii="Times New Roman" w:eastAsia="楷体" w:hAnsi="Times New Roman" w:cs="Times New Roman"/>
          <w:sz w:val="28"/>
          <w:szCs w:val="28"/>
        </w:rPr>
        <w:t>3</w:t>
      </w:r>
      <w:r w:rsidRPr="00F24973">
        <w:rPr>
          <w:rFonts w:ascii="Times New Roman" w:eastAsia="楷体" w:hAnsi="Times New Roman" w:cs="Times New Roman"/>
          <w:sz w:val="28"/>
          <w:szCs w:val="28"/>
        </w:rPr>
        <w:t>人，高级实验师</w:t>
      </w:r>
      <w:r w:rsidRPr="00F24973">
        <w:rPr>
          <w:rFonts w:ascii="Times New Roman" w:eastAsia="楷体" w:hAnsi="Times New Roman" w:cs="Times New Roman"/>
          <w:sz w:val="28"/>
          <w:szCs w:val="28"/>
        </w:rPr>
        <w:t>1</w:t>
      </w:r>
      <w:r w:rsidRPr="00F24973">
        <w:rPr>
          <w:rFonts w:ascii="Times New Roman" w:eastAsia="楷体" w:hAnsi="Times New Roman" w:cs="Times New Roman"/>
          <w:sz w:val="28"/>
          <w:szCs w:val="28"/>
        </w:rPr>
        <w:t>人，内部人才培养初见成效。</w:t>
      </w:r>
    </w:p>
    <w:p w:rsidR="006C7012" w:rsidRPr="002E23EA" w:rsidRDefault="006C7012"/>
    <w:sectPr w:rsidR="006C7012" w:rsidRPr="002E23EA" w:rsidSect="006C7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23EA"/>
    <w:rsid w:val="002E23EA"/>
    <w:rsid w:val="006C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E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>Lenovo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2023-06-08T07:05:00Z</dcterms:created>
  <dcterms:modified xsi:type="dcterms:W3CDTF">2023-06-08T07:05:00Z</dcterms:modified>
</cp:coreProperties>
</file>