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3A6" w:rsidRPr="00F24973" w:rsidRDefault="004743A6" w:rsidP="004743A6">
      <w:pPr>
        <w:jc w:val="center"/>
        <w:rPr>
          <w:rFonts w:ascii="Times New Roman" w:eastAsia="黑体" w:hAnsi="Times New Roman" w:cs="Times New Roman"/>
          <w:sz w:val="28"/>
          <w:szCs w:val="28"/>
        </w:rPr>
      </w:pPr>
      <w:r w:rsidRPr="00F24973">
        <w:rPr>
          <w:rFonts w:ascii="Times New Roman" w:eastAsia="黑体" w:hAnsi="Times New Roman" w:cs="Times New Roman"/>
          <w:sz w:val="28"/>
          <w:szCs w:val="28"/>
        </w:rPr>
        <w:t>人才培养工作和成效</w:t>
      </w:r>
    </w:p>
    <w:p w:rsidR="004743A6" w:rsidRPr="00F24973" w:rsidRDefault="004743A6" w:rsidP="004743A6">
      <w:pPr>
        <w:adjustRightInd w:val="0"/>
        <w:snapToGrid w:val="0"/>
        <w:ind w:firstLineChars="200" w:firstLine="562"/>
        <w:rPr>
          <w:rFonts w:ascii="Times New Roman" w:eastAsia="楷体" w:hAnsi="Times New Roman" w:cs="Times New Roman"/>
          <w:b/>
          <w:sz w:val="28"/>
          <w:szCs w:val="28"/>
        </w:rPr>
      </w:pPr>
      <w:r w:rsidRPr="00F24973">
        <w:rPr>
          <w:rFonts w:ascii="Times New Roman" w:eastAsia="楷体" w:hAnsi="Times New Roman" w:cs="Times New Roman"/>
          <w:b/>
          <w:sz w:val="28"/>
          <w:szCs w:val="28"/>
        </w:rPr>
        <w:t>（一）人才培养基本情况。</w:t>
      </w:r>
    </w:p>
    <w:p w:rsidR="004743A6" w:rsidRPr="00F24973" w:rsidRDefault="004743A6" w:rsidP="004743A6">
      <w:pPr>
        <w:adjustRightInd w:val="0"/>
        <w:snapToGrid w:val="0"/>
        <w:ind w:firstLineChars="200" w:firstLine="562"/>
        <w:rPr>
          <w:rFonts w:ascii="Times New Roman" w:eastAsia="楷体" w:hAnsi="Times New Roman" w:cs="Times New Roman"/>
          <w:b/>
          <w:sz w:val="28"/>
          <w:szCs w:val="28"/>
        </w:rPr>
      </w:pPr>
      <w:r w:rsidRPr="00F24973">
        <w:rPr>
          <w:rFonts w:ascii="Times New Roman" w:eastAsia="楷体" w:hAnsi="Times New Roman" w:cs="Times New Roman"/>
          <w:b/>
          <w:sz w:val="28"/>
          <w:szCs w:val="28"/>
        </w:rPr>
        <w:t>1.</w:t>
      </w:r>
      <w:r w:rsidRPr="00F24973">
        <w:rPr>
          <w:rFonts w:ascii="Times New Roman" w:eastAsia="楷体" w:hAnsi="Times New Roman" w:cs="Times New Roman"/>
          <w:b/>
          <w:sz w:val="28"/>
          <w:szCs w:val="28"/>
        </w:rPr>
        <w:t>面向全校的跨学科本科实验教学公共平台</w:t>
      </w:r>
    </w:p>
    <w:p w:rsidR="004743A6" w:rsidRPr="00F24973" w:rsidRDefault="004743A6" w:rsidP="004743A6">
      <w:pPr>
        <w:adjustRightInd w:val="0"/>
        <w:snapToGrid w:val="0"/>
        <w:ind w:firstLineChars="200" w:firstLine="560"/>
        <w:rPr>
          <w:rFonts w:ascii="Times New Roman" w:eastAsia="楷体" w:hAnsi="Times New Roman" w:cs="Times New Roman"/>
          <w:sz w:val="28"/>
          <w:szCs w:val="28"/>
        </w:rPr>
      </w:pPr>
      <w:r w:rsidRPr="00F24973">
        <w:rPr>
          <w:rFonts w:ascii="Times New Roman" w:eastAsia="楷体" w:hAnsi="Times New Roman" w:cs="Times New Roman"/>
          <w:sz w:val="28"/>
          <w:szCs w:val="28"/>
        </w:rPr>
        <w:t>中心现为我校跨</w:t>
      </w:r>
      <w:r w:rsidRPr="00F24973">
        <w:rPr>
          <w:rFonts w:ascii="Times New Roman" w:eastAsia="楷体" w:hAnsi="Times New Roman" w:cs="Times New Roman"/>
          <w:sz w:val="28"/>
          <w:szCs w:val="28"/>
        </w:rPr>
        <w:t>2</w:t>
      </w:r>
      <w:r w:rsidRPr="00F24973">
        <w:rPr>
          <w:rFonts w:ascii="Times New Roman" w:eastAsia="楷体" w:hAnsi="Times New Roman" w:cs="Times New Roman"/>
          <w:sz w:val="28"/>
          <w:szCs w:val="28"/>
        </w:rPr>
        <w:t>个学院</w:t>
      </w:r>
      <w:r w:rsidRPr="00F24973">
        <w:rPr>
          <w:rFonts w:ascii="Times New Roman" w:eastAsia="楷体" w:hAnsi="Times New Roman" w:cs="Times New Roman"/>
          <w:sz w:val="28"/>
          <w:szCs w:val="28"/>
        </w:rPr>
        <w:t>7</w:t>
      </w:r>
      <w:r w:rsidRPr="00F24973">
        <w:rPr>
          <w:rFonts w:ascii="Times New Roman" w:eastAsia="楷体" w:hAnsi="Times New Roman" w:cs="Times New Roman"/>
          <w:sz w:val="28"/>
          <w:szCs w:val="28"/>
        </w:rPr>
        <w:t>个专业、覆盖全校材料及相关学科的本科实验教学平台，是培养创新创意人才和卓越工程师的重要基地，为本科生专业实验教学、创新实验项目、毕业论文（设计）及科研训练提供实验条件支撑。通过组织材料类实验教学中心联席会议、大学生实验竞赛、培训、参观和交流等方式在国内以及国际上起到示范辐射作用。</w:t>
      </w:r>
    </w:p>
    <w:p w:rsidR="004743A6" w:rsidRPr="00F24973" w:rsidRDefault="004743A6" w:rsidP="004743A6">
      <w:pPr>
        <w:adjustRightInd w:val="0"/>
        <w:snapToGrid w:val="0"/>
        <w:ind w:firstLineChars="200" w:firstLine="562"/>
        <w:rPr>
          <w:rFonts w:ascii="Times New Roman" w:eastAsia="楷体" w:hAnsi="Times New Roman" w:cs="Times New Roman"/>
          <w:sz w:val="28"/>
          <w:szCs w:val="28"/>
        </w:rPr>
      </w:pPr>
      <w:r w:rsidRPr="00F24973">
        <w:rPr>
          <w:rFonts w:ascii="Times New Roman" w:eastAsia="楷体" w:hAnsi="Times New Roman" w:cs="Times New Roman"/>
          <w:b/>
          <w:sz w:val="28"/>
          <w:szCs w:val="28"/>
        </w:rPr>
        <w:t>2.</w:t>
      </w:r>
      <w:r w:rsidRPr="00F24973">
        <w:rPr>
          <w:rFonts w:ascii="Times New Roman" w:eastAsia="楷体" w:hAnsi="Times New Roman" w:cs="Times New Roman"/>
          <w:b/>
          <w:sz w:val="28"/>
          <w:szCs w:val="28"/>
        </w:rPr>
        <w:t>实验教学场地及资源</w:t>
      </w:r>
    </w:p>
    <w:p w:rsidR="004743A6" w:rsidRPr="00F24973" w:rsidRDefault="004743A6" w:rsidP="004743A6">
      <w:pPr>
        <w:adjustRightInd w:val="0"/>
        <w:snapToGrid w:val="0"/>
        <w:ind w:firstLineChars="200" w:firstLine="560"/>
        <w:rPr>
          <w:rFonts w:ascii="Times New Roman" w:eastAsia="楷体" w:hAnsi="Times New Roman" w:cs="Times New Roman"/>
          <w:sz w:val="28"/>
          <w:szCs w:val="28"/>
        </w:rPr>
      </w:pPr>
      <w:r w:rsidRPr="00F24973">
        <w:rPr>
          <w:rFonts w:ascii="Times New Roman" w:eastAsia="楷体" w:hAnsi="Times New Roman" w:cs="Times New Roman"/>
          <w:sz w:val="28"/>
          <w:szCs w:val="28"/>
        </w:rPr>
        <w:t>目前中心下设</w:t>
      </w:r>
      <w:r w:rsidRPr="00F24973">
        <w:rPr>
          <w:rFonts w:ascii="Times New Roman" w:eastAsia="楷体" w:hAnsi="Times New Roman" w:cs="Times New Roman"/>
          <w:sz w:val="28"/>
          <w:szCs w:val="28"/>
        </w:rPr>
        <w:t>8</w:t>
      </w:r>
      <w:r w:rsidRPr="00F24973">
        <w:rPr>
          <w:rFonts w:ascii="Times New Roman" w:eastAsia="楷体" w:hAnsi="Times New Roman" w:cs="Times New Roman"/>
          <w:sz w:val="28"/>
          <w:szCs w:val="28"/>
        </w:rPr>
        <w:t>个实验室，实验教学场地可使用面积约为</w:t>
      </w:r>
      <w:r w:rsidRPr="00F24973">
        <w:rPr>
          <w:rFonts w:ascii="Times New Roman" w:eastAsia="楷体" w:hAnsi="Times New Roman" w:cs="Times New Roman"/>
          <w:sz w:val="28"/>
          <w:szCs w:val="28"/>
        </w:rPr>
        <w:t>6200m</w:t>
      </w:r>
      <w:r w:rsidRPr="00F24973">
        <w:rPr>
          <w:rFonts w:ascii="Times New Roman" w:eastAsia="楷体" w:hAnsi="Times New Roman" w:cs="Times New Roman"/>
          <w:sz w:val="28"/>
          <w:szCs w:val="28"/>
          <w:vertAlign w:val="superscript"/>
        </w:rPr>
        <w:t>2</w:t>
      </w:r>
      <w:r w:rsidRPr="00F24973">
        <w:rPr>
          <w:rFonts w:ascii="Times New Roman" w:eastAsia="楷体" w:hAnsi="Times New Roman" w:cs="Times New Roman"/>
          <w:sz w:val="28"/>
          <w:szCs w:val="28"/>
        </w:rPr>
        <w:t>，中心实验课程项目资源总数</w:t>
      </w:r>
      <w:r w:rsidRPr="00F24973">
        <w:rPr>
          <w:rFonts w:ascii="Times New Roman" w:eastAsia="楷体" w:hAnsi="Times New Roman" w:cs="Times New Roman"/>
          <w:sz w:val="28"/>
          <w:szCs w:val="28"/>
        </w:rPr>
        <w:t>171</w:t>
      </w:r>
      <w:r w:rsidRPr="00F24973">
        <w:rPr>
          <w:rFonts w:ascii="Times New Roman" w:eastAsia="楷体" w:hAnsi="Times New Roman" w:cs="Times New Roman"/>
          <w:sz w:val="28"/>
          <w:szCs w:val="28"/>
        </w:rPr>
        <w:t>个，</w:t>
      </w:r>
      <w:r w:rsidRPr="00F24973">
        <w:rPr>
          <w:rFonts w:ascii="Times New Roman" w:eastAsia="楷体" w:hAnsi="Times New Roman" w:cs="Times New Roman"/>
          <w:sz w:val="28"/>
          <w:szCs w:val="28"/>
        </w:rPr>
        <w:t>2019</w:t>
      </w:r>
      <w:r w:rsidRPr="00F24973">
        <w:rPr>
          <w:rFonts w:ascii="Times New Roman" w:eastAsia="楷体" w:hAnsi="Times New Roman" w:cs="Times New Roman"/>
          <w:sz w:val="28"/>
          <w:szCs w:val="28"/>
        </w:rPr>
        <w:t>年度本科教学实验课程</w:t>
      </w:r>
      <w:r w:rsidRPr="00F24973">
        <w:rPr>
          <w:rFonts w:ascii="Times New Roman" w:eastAsia="楷体" w:hAnsi="Times New Roman" w:cs="Times New Roman"/>
          <w:sz w:val="28"/>
          <w:szCs w:val="28"/>
        </w:rPr>
        <w:t>24</w:t>
      </w:r>
      <w:r w:rsidRPr="00F24973">
        <w:rPr>
          <w:rFonts w:ascii="Times New Roman" w:eastAsia="楷体" w:hAnsi="Times New Roman" w:cs="Times New Roman"/>
          <w:sz w:val="28"/>
          <w:szCs w:val="28"/>
        </w:rPr>
        <w:t>门，涵盖实验项目</w:t>
      </w:r>
      <w:r w:rsidRPr="00F24973">
        <w:rPr>
          <w:rFonts w:ascii="Times New Roman" w:eastAsia="楷体" w:hAnsi="Times New Roman" w:cs="Times New Roman"/>
          <w:sz w:val="28"/>
          <w:szCs w:val="28"/>
        </w:rPr>
        <w:t>132</w:t>
      </w:r>
      <w:r w:rsidRPr="00F24973">
        <w:rPr>
          <w:rFonts w:ascii="Times New Roman" w:eastAsia="楷体" w:hAnsi="Times New Roman" w:cs="Times New Roman"/>
          <w:sz w:val="28"/>
          <w:szCs w:val="28"/>
        </w:rPr>
        <w:t>个。</w:t>
      </w:r>
    </w:p>
    <w:p w:rsidR="004743A6" w:rsidRPr="00F24973" w:rsidRDefault="004743A6" w:rsidP="004743A6">
      <w:pPr>
        <w:adjustRightInd w:val="0"/>
        <w:snapToGrid w:val="0"/>
        <w:ind w:firstLineChars="200" w:firstLine="562"/>
        <w:rPr>
          <w:rFonts w:ascii="Times New Roman" w:eastAsia="楷体" w:hAnsi="Times New Roman" w:cs="Times New Roman"/>
          <w:b/>
          <w:sz w:val="28"/>
          <w:szCs w:val="28"/>
        </w:rPr>
      </w:pPr>
      <w:r w:rsidRPr="00F24973">
        <w:rPr>
          <w:rFonts w:ascii="Times New Roman" w:eastAsia="楷体" w:hAnsi="Times New Roman" w:cs="Times New Roman"/>
          <w:b/>
          <w:sz w:val="28"/>
          <w:szCs w:val="28"/>
        </w:rPr>
        <w:t>3.</w:t>
      </w:r>
      <w:r w:rsidRPr="00F24973">
        <w:rPr>
          <w:rFonts w:ascii="Times New Roman" w:eastAsia="楷体" w:hAnsi="Times New Roman" w:cs="Times New Roman"/>
          <w:b/>
          <w:sz w:val="28"/>
          <w:szCs w:val="28"/>
        </w:rPr>
        <w:t>年度实验教学</w:t>
      </w:r>
    </w:p>
    <w:p w:rsidR="004743A6" w:rsidRPr="00F24973" w:rsidRDefault="004743A6" w:rsidP="004743A6">
      <w:pPr>
        <w:adjustRightInd w:val="0"/>
        <w:snapToGrid w:val="0"/>
        <w:ind w:firstLineChars="200" w:firstLine="560"/>
        <w:rPr>
          <w:rFonts w:ascii="Times New Roman" w:eastAsia="楷体" w:hAnsi="Times New Roman" w:cs="Times New Roman"/>
          <w:sz w:val="28"/>
          <w:szCs w:val="28"/>
        </w:rPr>
      </w:pPr>
      <w:r w:rsidRPr="00F24973">
        <w:rPr>
          <w:rFonts w:ascii="Times New Roman" w:eastAsia="楷体" w:hAnsi="Times New Roman" w:cs="Times New Roman"/>
          <w:sz w:val="28"/>
          <w:szCs w:val="28"/>
        </w:rPr>
        <w:t>2019</w:t>
      </w:r>
      <w:r w:rsidRPr="00F24973">
        <w:rPr>
          <w:rFonts w:ascii="Times New Roman" w:eastAsia="楷体" w:hAnsi="Times New Roman" w:cs="Times New Roman"/>
          <w:sz w:val="28"/>
          <w:szCs w:val="28"/>
        </w:rPr>
        <w:t>年完成</w:t>
      </w:r>
      <w:r w:rsidRPr="00F24973">
        <w:rPr>
          <w:rFonts w:ascii="Times New Roman" w:eastAsia="楷体" w:hAnsi="Times New Roman" w:cs="Times New Roman"/>
          <w:sz w:val="28"/>
          <w:szCs w:val="28"/>
        </w:rPr>
        <w:t>7</w:t>
      </w:r>
      <w:r w:rsidRPr="00F24973">
        <w:rPr>
          <w:rFonts w:ascii="Times New Roman" w:eastAsia="楷体" w:hAnsi="Times New Roman" w:cs="Times New Roman"/>
          <w:sz w:val="28"/>
          <w:szCs w:val="28"/>
        </w:rPr>
        <w:t>个专业</w:t>
      </w:r>
      <w:r w:rsidRPr="00F24973">
        <w:rPr>
          <w:rFonts w:ascii="Times New Roman" w:eastAsia="楷体" w:hAnsi="Times New Roman" w:cs="Times New Roman"/>
          <w:sz w:val="28"/>
          <w:szCs w:val="28"/>
        </w:rPr>
        <w:t>1511</w:t>
      </w:r>
      <w:r w:rsidRPr="00F24973">
        <w:rPr>
          <w:rFonts w:ascii="Times New Roman" w:eastAsia="楷体" w:hAnsi="Times New Roman" w:cs="Times New Roman"/>
          <w:sz w:val="28"/>
          <w:szCs w:val="28"/>
        </w:rPr>
        <w:t>名本科生专业基础实验教学和专业实验教学，共</w:t>
      </w:r>
      <w:r w:rsidRPr="00F24973">
        <w:rPr>
          <w:rFonts w:ascii="Times New Roman" w:eastAsia="楷体" w:hAnsi="Times New Roman" w:cs="Times New Roman"/>
          <w:sz w:val="28"/>
          <w:szCs w:val="28"/>
        </w:rPr>
        <w:t>110842</w:t>
      </w:r>
      <w:r w:rsidRPr="00F24973">
        <w:rPr>
          <w:rFonts w:ascii="Times New Roman" w:eastAsia="楷体" w:hAnsi="Times New Roman" w:cs="Times New Roman"/>
          <w:sz w:val="28"/>
          <w:szCs w:val="28"/>
        </w:rPr>
        <w:t>人学时。</w:t>
      </w:r>
    </w:p>
    <w:p w:rsidR="004743A6" w:rsidRPr="00F24973" w:rsidRDefault="004743A6" w:rsidP="004743A6">
      <w:pPr>
        <w:adjustRightInd w:val="0"/>
        <w:snapToGrid w:val="0"/>
        <w:ind w:firstLineChars="200" w:firstLine="560"/>
        <w:rPr>
          <w:rFonts w:ascii="Times New Roman" w:eastAsia="楷体" w:hAnsi="Times New Roman" w:cs="Times New Roman"/>
          <w:sz w:val="28"/>
          <w:szCs w:val="28"/>
        </w:rPr>
      </w:pPr>
    </w:p>
    <w:p w:rsidR="004743A6" w:rsidRPr="00F24973" w:rsidRDefault="004743A6" w:rsidP="004743A6">
      <w:pPr>
        <w:adjustRightInd w:val="0"/>
        <w:snapToGrid w:val="0"/>
        <w:ind w:firstLineChars="200" w:firstLine="562"/>
        <w:jc w:val="center"/>
        <w:rPr>
          <w:rFonts w:ascii="Times New Roman" w:eastAsia="仿宋" w:hAnsi="Times New Roman" w:cs="Times New Roman"/>
          <w:b/>
          <w:sz w:val="28"/>
          <w:szCs w:val="28"/>
        </w:rPr>
      </w:pPr>
      <w:r w:rsidRPr="00F24973">
        <w:rPr>
          <w:rFonts w:ascii="Times New Roman" w:eastAsia="仿宋" w:hAnsi="Times New Roman" w:cs="Times New Roman"/>
          <w:b/>
          <w:sz w:val="28"/>
          <w:szCs w:val="28"/>
        </w:rPr>
        <w:t>表</w:t>
      </w:r>
      <w:r w:rsidRPr="00F24973">
        <w:rPr>
          <w:rFonts w:ascii="Times New Roman" w:eastAsia="仿宋" w:hAnsi="Times New Roman" w:cs="Times New Roman"/>
          <w:b/>
          <w:sz w:val="28"/>
          <w:szCs w:val="28"/>
        </w:rPr>
        <w:t xml:space="preserve">1 </w:t>
      </w:r>
      <w:r w:rsidRPr="00F24973">
        <w:rPr>
          <w:rFonts w:ascii="Times New Roman" w:eastAsia="仿宋" w:hAnsi="Times New Roman" w:cs="Times New Roman"/>
          <w:b/>
          <w:sz w:val="28"/>
          <w:szCs w:val="28"/>
        </w:rPr>
        <w:t>示范中心实验教学面向专业及学生情况</w:t>
      </w:r>
    </w:p>
    <w:tbl>
      <w:tblPr>
        <w:tblpPr w:leftFromText="180" w:rightFromText="180" w:vertAnchor="text" w:horzAnchor="margin" w:tblpXSpec="right" w:tblpY="3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46"/>
        <w:gridCol w:w="3094"/>
        <w:gridCol w:w="2405"/>
        <w:gridCol w:w="846"/>
        <w:gridCol w:w="1089"/>
      </w:tblGrid>
      <w:tr w:rsidR="004743A6" w:rsidRPr="00F24973" w:rsidTr="005C1F8E">
        <w:trPr>
          <w:trHeight w:val="407"/>
        </w:trPr>
        <w:tc>
          <w:tcPr>
            <w:tcW w:w="846" w:type="dxa"/>
            <w:vMerge w:val="restart"/>
            <w:vAlign w:val="center"/>
          </w:tcPr>
          <w:p w:rsidR="004743A6" w:rsidRPr="00F24973" w:rsidRDefault="004743A6" w:rsidP="005C1F8E">
            <w:pPr>
              <w:adjustRightInd w:val="0"/>
              <w:snapToGrid w:val="0"/>
              <w:jc w:val="center"/>
              <w:rPr>
                <w:rFonts w:ascii="Times New Roman" w:eastAsia="楷体" w:hAnsi="Times New Roman" w:cs="Times New Roman"/>
                <w:b/>
                <w:sz w:val="28"/>
                <w:szCs w:val="28"/>
              </w:rPr>
            </w:pPr>
            <w:r w:rsidRPr="00F24973">
              <w:rPr>
                <w:rFonts w:ascii="Times New Roman" w:eastAsia="楷体" w:hAnsi="Times New Roman" w:cs="Times New Roman"/>
                <w:b/>
                <w:sz w:val="28"/>
                <w:szCs w:val="28"/>
              </w:rPr>
              <w:t>序号</w:t>
            </w:r>
          </w:p>
        </w:tc>
        <w:tc>
          <w:tcPr>
            <w:tcW w:w="5499" w:type="dxa"/>
            <w:gridSpan w:val="2"/>
            <w:vAlign w:val="center"/>
          </w:tcPr>
          <w:p w:rsidR="004743A6" w:rsidRPr="00F24973" w:rsidRDefault="004743A6" w:rsidP="005C1F8E">
            <w:pPr>
              <w:adjustRightInd w:val="0"/>
              <w:snapToGrid w:val="0"/>
              <w:jc w:val="center"/>
              <w:rPr>
                <w:rFonts w:ascii="Times New Roman" w:eastAsia="楷体" w:hAnsi="Times New Roman" w:cs="Times New Roman"/>
                <w:b/>
                <w:sz w:val="28"/>
                <w:szCs w:val="28"/>
              </w:rPr>
            </w:pPr>
            <w:r w:rsidRPr="00F24973">
              <w:rPr>
                <w:rFonts w:ascii="Times New Roman" w:eastAsia="楷体" w:hAnsi="Times New Roman" w:cs="Times New Roman"/>
                <w:b/>
                <w:sz w:val="28"/>
                <w:szCs w:val="28"/>
              </w:rPr>
              <w:t>面向的专业</w:t>
            </w:r>
          </w:p>
        </w:tc>
        <w:tc>
          <w:tcPr>
            <w:tcW w:w="846" w:type="dxa"/>
            <w:vMerge w:val="restart"/>
            <w:vAlign w:val="center"/>
          </w:tcPr>
          <w:p w:rsidR="004743A6" w:rsidRPr="00F24973" w:rsidRDefault="004743A6" w:rsidP="005C1F8E">
            <w:pPr>
              <w:adjustRightInd w:val="0"/>
              <w:snapToGrid w:val="0"/>
              <w:jc w:val="center"/>
              <w:rPr>
                <w:rFonts w:ascii="Times New Roman" w:eastAsia="楷体" w:hAnsi="Times New Roman" w:cs="Times New Roman"/>
                <w:b/>
                <w:sz w:val="28"/>
                <w:szCs w:val="28"/>
              </w:rPr>
            </w:pPr>
            <w:r w:rsidRPr="00F24973">
              <w:rPr>
                <w:rFonts w:ascii="Times New Roman" w:eastAsia="楷体" w:hAnsi="Times New Roman" w:cs="Times New Roman"/>
                <w:b/>
                <w:sz w:val="28"/>
                <w:szCs w:val="28"/>
              </w:rPr>
              <w:t>学生人数</w:t>
            </w:r>
          </w:p>
        </w:tc>
        <w:tc>
          <w:tcPr>
            <w:tcW w:w="1089" w:type="dxa"/>
            <w:vMerge w:val="restart"/>
            <w:vAlign w:val="center"/>
          </w:tcPr>
          <w:p w:rsidR="004743A6" w:rsidRPr="00F24973" w:rsidRDefault="004743A6" w:rsidP="005C1F8E">
            <w:pPr>
              <w:adjustRightInd w:val="0"/>
              <w:snapToGrid w:val="0"/>
              <w:jc w:val="center"/>
              <w:rPr>
                <w:rFonts w:ascii="Times New Roman" w:eastAsia="楷体" w:hAnsi="Times New Roman" w:cs="Times New Roman"/>
                <w:b/>
                <w:sz w:val="28"/>
                <w:szCs w:val="28"/>
              </w:rPr>
            </w:pPr>
            <w:r w:rsidRPr="00F24973">
              <w:rPr>
                <w:rFonts w:ascii="Times New Roman" w:eastAsia="楷体" w:hAnsi="Times New Roman" w:cs="Times New Roman"/>
                <w:b/>
                <w:sz w:val="28"/>
                <w:szCs w:val="28"/>
              </w:rPr>
              <w:t>人时数</w:t>
            </w:r>
          </w:p>
        </w:tc>
      </w:tr>
      <w:tr w:rsidR="004743A6" w:rsidRPr="00F24973" w:rsidTr="005C1F8E">
        <w:trPr>
          <w:trHeight w:val="407"/>
        </w:trPr>
        <w:tc>
          <w:tcPr>
            <w:tcW w:w="846" w:type="dxa"/>
            <w:vMerge/>
          </w:tcPr>
          <w:p w:rsidR="004743A6" w:rsidRPr="00F24973" w:rsidRDefault="004743A6" w:rsidP="005C1F8E">
            <w:pPr>
              <w:adjustRightInd w:val="0"/>
              <w:snapToGrid w:val="0"/>
              <w:rPr>
                <w:rFonts w:ascii="Times New Roman" w:eastAsia="楷体" w:hAnsi="Times New Roman" w:cs="Times New Roman"/>
                <w:b/>
                <w:bCs/>
                <w:sz w:val="28"/>
                <w:szCs w:val="28"/>
              </w:rPr>
            </w:pPr>
          </w:p>
        </w:tc>
        <w:tc>
          <w:tcPr>
            <w:tcW w:w="3094" w:type="dxa"/>
            <w:vAlign w:val="center"/>
          </w:tcPr>
          <w:p w:rsidR="004743A6" w:rsidRPr="00F24973" w:rsidRDefault="004743A6" w:rsidP="005C1F8E">
            <w:pPr>
              <w:adjustRightInd w:val="0"/>
              <w:snapToGrid w:val="0"/>
              <w:jc w:val="center"/>
              <w:rPr>
                <w:rFonts w:ascii="Times New Roman" w:eastAsia="楷体" w:hAnsi="Times New Roman" w:cs="Times New Roman"/>
                <w:b/>
                <w:sz w:val="28"/>
                <w:szCs w:val="28"/>
              </w:rPr>
            </w:pPr>
            <w:r w:rsidRPr="00F24973">
              <w:rPr>
                <w:rFonts w:ascii="Times New Roman" w:eastAsia="楷体" w:hAnsi="Times New Roman" w:cs="Times New Roman"/>
                <w:b/>
                <w:sz w:val="28"/>
                <w:szCs w:val="28"/>
              </w:rPr>
              <w:t>专业名称</w:t>
            </w:r>
          </w:p>
        </w:tc>
        <w:tc>
          <w:tcPr>
            <w:tcW w:w="2405" w:type="dxa"/>
            <w:vAlign w:val="center"/>
          </w:tcPr>
          <w:p w:rsidR="004743A6" w:rsidRPr="00F24973" w:rsidRDefault="004743A6" w:rsidP="005C1F8E">
            <w:pPr>
              <w:adjustRightInd w:val="0"/>
              <w:snapToGrid w:val="0"/>
              <w:jc w:val="center"/>
              <w:rPr>
                <w:rFonts w:ascii="Times New Roman" w:eastAsia="楷体" w:hAnsi="Times New Roman" w:cs="Times New Roman"/>
                <w:b/>
                <w:sz w:val="28"/>
                <w:szCs w:val="28"/>
              </w:rPr>
            </w:pPr>
            <w:r w:rsidRPr="00F24973">
              <w:rPr>
                <w:rFonts w:ascii="Times New Roman" w:eastAsia="楷体" w:hAnsi="Times New Roman" w:cs="Times New Roman"/>
                <w:b/>
                <w:sz w:val="28"/>
                <w:szCs w:val="28"/>
              </w:rPr>
              <w:t>年级</w:t>
            </w:r>
          </w:p>
        </w:tc>
        <w:tc>
          <w:tcPr>
            <w:tcW w:w="846" w:type="dxa"/>
            <w:vMerge/>
          </w:tcPr>
          <w:p w:rsidR="004743A6" w:rsidRPr="00F24973" w:rsidRDefault="004743A6" w:rsidP="005C1F8E">
            <w:pPr>
              <w:adjustRightInd w:val="0"/>
              <w:snapToGrid w:val="0"/>
              <w:rPr>
                <w:rFonts w:ascii="Times New Roman" w:eastAsia="楷体" w:hAnsi="Times New Roman" w:cs="Times New Roman"/>
                <w:b/>
                <w:bCs/>
                <w:sz w:val="28"/>
                <w:szCs w:val="28"/>
              </w:rPr>
            </w:pPr>
          </w:p>
        </w:tc>
        <w:tc>
          <w:tcPr>
            <w:tcW w:w="1089" w:type="dxa"/>
            <w:vMerge/>
          </w:tcPr>
          <w:p w:rsidR="004743A6" w:rsidRPr="00F24973" w:rsidRDefault="004743A6" w:rsidP="005C1F8E">
            <w:pPr>
              <w:adjustRightInd w:val="0"/>
              <w:snapToGrid w:val="0"/>
              <w:rPr>
                <w:rFonts w:ascii="Times New Roman" w:eastAsia="楷体" w:hAnsi="Times New Roman" w:cs="Times New Roman"/>
                <w:b/>
                <w:bCs/>
                <w:sz w:val="28"/>
                <w:szCs w:val="28"/>
              </w:rPr>
            </w:pPr>
          </w:p>
        </w:tc>
      </w:tr>
      <w:tr w:rsidR="004743A6" w:rsidRPr="00F24973" w:rsidTr="005C1F8E">
        <w:trPr>
          <w:trHeight w:val="407"/>
        </w:trPr>
        <w:tc>
          <w:tcPr>
            <w:tcW w:w="846" w:type="dxa"/>
            <w:vAlign w:val="center"/>
          </w:tcPr>
          <w:p w:rsidR="004743A6" w:rsidRPr="00F24973" w:rsidRDefault="004743A6" w:rsidP="005C1F8E">
            <w:pPr>
              <w:adjustRightInd w:val="0"/>
              <w:snapToGrid w:val="0"/>
              <w:jc w:val="center"/>
              <w:rPr>
                <w:rFonts w:ascii="Times New Roman" w:eastAsia="楷体" w:hAnsi="Times New Roman" w:cs="Times New Roman"/>
                <w:bCs/>
                <w:sz w:val="28"/>
                <w:szCs w:val="28"/>
              </w:rPr>
            </w:pPr>
            <w:r w:rsidRPr="00F24973">
              <w:rPr>
                <w:rFonts w:ascii="Times New Roman" w:eastAsia="楷体" w:hAnsi="Times New Roman" w:cs="Times New Roman"/>
                <w:bCs/>
                <w:sz w:val="28"/>
                <w:szCs w:val="28"/>
              </w:rPr>
              <w:t>1</w:t>
            </w:r>
          </w:p>
        </w:tc>
        <w:tc>
          <w:tcPr>
            <w:tcW w:w="3094" w:type="dxa"/>
            <w:vAlign w:val="center"/>
          </w:tcPr>
          <w:p w:rsidR="004743A6" w:rsidRPr="00F24973" w:rsidRDefault="004743A6" w:rsidP="005C1F8E">
            <w:pPr>
              <w:adjustRightInd w:val="0"/>
              <w:snapToGrid w:val="0"/>
              <w:jc w:val="center"/>
              <w:rPr>
                <w:rFonts w:ascii="Times New Roman" w:eastAsia="楷体" w:hAnsi="Times New Roman" w:cs="Times New Roman"/>
                <w:bCs/>
                <w:sz w:val="28"/>
                <w:szCs w:val="28"/>
              </w:rPr>
            </w:pPr>
            <w:r w:rsidRPr="00F24973">
              <w:rPr>
                <w:rFonts w:ascii="Times New Roman" w:eastAsia="楷体" w:hAnsi="Times New Roman" w:cs="Times New Roman"/>
                <w:bCs/>
                <w:sz w:val="28"/>
                <w:szCs w:val="28"/>
              </w:rPr>
              <w:t>无机非金属材料工程</w:t>
            </w:r>
          </w:p>
        </w:tc>
        <w:tc>
          <w:tcPr>
            <w:tcW w:w="2405" w:type="dxa"/>
          </w:tcPr>
          <w:p w:rsidR="004743A6" w:rsidRPr="00F24973" w:rsidRDefault="004743A6" w:rsidP="005C1F8E">
            <w:pPr>
              <w:adjustRightInd w:val="0"/>
              <w:snapToGrid w:val="0"/>
              <w:jc w:val="center"/>
              <w:rPr>
                <w:rFonts w:ascii="Times New Roman" w:eastAsia="楷体" w:hAnsi="Times New Roman" w:cs="Times New Roman"/>
                <w:bCs/>
                <w:sz w:val="28"/>
                <w:szCs w:val="28"/>
              </w:rPr>
            </w:pPr>
            <w:r w:rsidRPr="00F24973">
              <w:rPr>
                <w:rFonts w:ascii="Times New Roman" w:eastAsia="楷体" w:hAnsi="Times New Roman" w:cs="Times New Roman"/>
                <w:bCs/>
                <w:sz w:val="28"/>
                <w:szCs w:val="28"/>
              </w:rPr>
              <w:t>2016</w:t>
            </w:r>
            <w:r w:rsidRPr="00F24973">
              <w:rPr>
                <w:rFonts w:ascii="Times New Roman" w:eastAsia="楷体" w:hAnsi="Times New Roman" w:cs="Times New Roman"/>
                <w:bCs/>
                <w:sz w:val="28"/>
                <w:szCs w:val="28"/>
              </w:rPr>
              <w:t>级，</w:t>
            </w:r>
            <w:r w:rsidRPr="00F24973">
              <w:rPr>
                <w:rFonts w:ascii="Times New Roman" w:eastAsia="楷体" w:hAnsi="Times New Roman" w:cs="Times New Roman"/>
                <w:bCs/>
                <w:sz w:val="28"/>
                <w:szCs w:val="28"/>
              </w:rPr>
              <w:t>2017</w:t>
            </w:r>
            <w:r w:rsidRPr="00F24973">
              <w:rPr>
                <w:rFonts w:ascii="Times New Roman" w:eastAsia="楷体" w:hAnsi="Times New Roman" w:cs="Times New Roman"/>
                <w:bCs/>
                <w:sz w:val="28"/>
                <w:szCs w:val="28"/>
              </w:rPr>
              <w:t>级</w:t>
            </w:r>
          </w:p>
        </w:tc>
        <w:tc>
          <w:tcPr>
            <w:tcW w:w="846" w:type="dxa"/>
          </w:tcPr>
          <w:p w:rsidR="004743A6" w:rsidRPr="00F24973" w:rsidRDefault="004743A6" w:rsidP="005C1F8E">
            <w:pPr>
              <w:adjustRightInd w:val="0"/>
              <w:snapToGrid w:val="0"/>
              <w:jc w:val="center"/>
              <w:rPr>
                <w:rFonts w:ascii="Times New Roman" w:eastAsia="楷体" w:hAnsi="Times New Roman" w:cs="Times New Roman"/>
                <w:bCs/>
                <w:sz w:val="28"/>
                <w:szCs w:val="28"/>
              </w:rPr>
            </w:pPr>
            <w:r w:rsidRPr="00F24973">
              <w:rPr>
                <w:rFonts w:ascii="Times New Roman" w:eastAsia="楷体" w:hAnsi="Times New Roman" w:cs="Times New Roman"/>
                <w:bCs/>
                <w:sz w:val="28"/>
                <w:szCs w:val="28"/>
              </w:rPr>
              <w:t>63</w:t>
            </w:r>
          </w:p>
        </w:tc>
        <w:tc>
          <w:tcPr>
            <w:tcW w:w="1089" w:type="dxa"/>
          </w:tcPr>
          <w:p w:rsidR="004743A6" w:rsidRPr="00F24973" w:rsidRDefault="004743A6" w:rsidP="005C1F8E">
            <w:pPr>
              <w:adjustRightInd w:val="0"/>
              <w:snapToGrid w:val="0"/>
              <w:jc w:val="center"/>
              <w:rPr>
                <w:rFonts w:ascii="Times New Roman" w:eastAsia="楷体" w:hAnsi="Times New Roman" w:cs="Times New Roman"/>
                <w:bCs/>
                <w:sz w:val="28"/>
                <w:szCs w:val="28"/>
              </w:rPr>
            </w:pPr>
            <w:r w:rsidRPr="00F24973">
              <w:rPr>
                <w:rFonts w:ascii="Times New Roman" w:eastAsia="楷体" w:hAnsi="Times New Roman" w:cs="Times New Roman"/>
                <w:bCs/>
                <w:sz w:val="28"/>
                <w:szCs w:val="28"/>
              </w:rPr>
              <w:t>4919</w:t>
            </w:r>
          </w:p>
        </w:tc>
      </w:tr>
      <w:tr w:rsidR="004743A6" w:rsidRPr="00F24973" w:rsidTr="005C1F8E">
        <w:trPr>
          <w:trHeight w:val="449"/>
        </w:trPr>
        <w:tc>
          <w:tcPr>
            <w:tcW w:w="846" w:type="dxa"/>
            <w:vAlign w:val="center"/>
          </w:tcPr>
          <w:p w:rsidR="004743A6" w:rsidRPr="00F24973" w:rsidRDefault="004743A6" w:rsidP="005C1F8E">
            <w:pPr>
              <w:adjustRightInd w:val="0"/>
              <w:snapToGrid w:val="0"/>
              <w:jc w:val="center"/>
              <w:rPr>
                <w:rFonts w:ascii="Times New Roman" w:eastAsia="楷体" w:hAnsi="Times New Roman" w:cs="Times New Roman"/>
                <w:bCs/>
                <w:sz w:val="28"/>
                <w:szCs w:val="28"/>
              </w:rPr>
            </w:pPr>
            <w:r w:rsidRPr="00F24973">
              <w:rPr>
                <w:rFonts w:ascii="Times New Roman" w:eastAsia="楷体" w:hAnsi="Times New Roman" w:cs="Times New Roman"/>
                <w:bCs/>
                <w:sz w:val="28"/>
                <w:szCs w:val="28"/>
              </w:rPr>
              <w:t>2</w:t>
            </w:r>
          </w:p>
        </w:tc>
        <w:tc>
          <w:tcPr>
            <w:tcW w:w="3094" w:type="dxa"/>
            <w:vAlign w:val="center"/>
          </w:tcPr>
          <w:p w:rsidR="004743A6" w:rsidRPr="00F24973" w:rsidRDefault="004743A6" w:rsidP="005C1F8E">
            <w:pPr>
              <w:adjustRightInd w:val="0"/>
              <w:snapToGrid w:val="0"/>
              <w:jc w:val="center"/>
              <w:rPr>
                <w:rFonts w:ascii="Times New Roman" w:eastAsia="楷体" w:hAnsi="Times New Roman" w:cs="Times New Roman"/>
                <w:bCs/>
                <w:sz w:val="28"/>
                <w:szCs w:val="28"/>
              </w:rPr>
            </w:pPr>
            <w:r w:rsidRPr="00F24973">
              <w:rPr>
                <w:rFonts w:ascii="Times New Roman" w:eastAsia="楷体" w:hAnsi="Times New Roman" w:cs="Times New Roman"/>
                <w:bCs/>
                <w:sz w:val="28"/>
                <w:szCs w:val="28"/>
              </w:rPr>
              <w:t>生物医学工程</w:t>
            </w:r>
          </w:p>
        </w:tc>
        <w:tc>
          <w:tcPr>
            <w:tcW w:w="2405" w:type="dxa"/>
          </w:tcPr>
          <w:p w:rsidR="004743A6" w:rsidRPr="00F24973" w:rsidRDefault="004743A6" w:rsidP="005C1F8E">
            <w:pPr>
              <w:adjustRightInd w:val="0"/>
              <w:snapToGrid w:val="0"/>
              <w:jc w:val="center"/>
              <w:rPr>
                <w:rFonts w:ascii="Times New Roman" w:eastAsia="楷体" w:hAnsi="Times New Roman" w:cs="Times New Roman"/>
                <w:bCs/>
                <w:sz w:val="28"/>
                <w:szCs w:val="28"/>
              </w:rPr>
            </w:pPr>
            <w:r w:rsidRPr="00F24973">
              <w:rPr>
                <w:rFonts w:ascii="Times New Roman" w:eastAsia="楷体" w:hAnsi="Times New Roman" w:cs="Times New Roman"/>
                <w:bCs/>
                <w:sz w:val="28"/>
                <w:szCs w:val="28"/>
              </w:rPr>
              <w:t>2016</w:t>
            </w:r>
            <w:r w:rsidRPr="00F24973">
              <w:rPr>
                <w:rFonts w:ascii="Times New Roman" w:eastAsia="楷体" w:hAnsi="Times New Roman" w:cs="Times New Roman"/>
                <w:bCs/>
                <w:sz w:val="28"/>
                <w:szCs w:val="28"/>
              </w:rPr>
              <w:t>级，</w:t>
            </w:r>
            <w:r w:rsidRPr="00F24973">
              <w:rPr>
                <w:rFonts w:ascii="Times New Roman" w:eastAsia="楷体" w:hAnsi="Times New Roman" w:cs="Times New Roman"/>
                <w:bCs/>
                <w:sz w:val="28"/>
                <w:szCs w:val="28"/>
              </w:rPr>
              <w:t>2017</w:t>
            </w:r>
            <w:r w:rsidRPr="00F24973">
              <w:rPr>
                <w:rFonts w:ascii="Times New Roman" w:eastAsia="楷体" w:hAnsi="Times New Roman" w:cs="Times New Roman"/>
                <w:bCs/>
                <w:sz w:val="28"/>
                <w:szCs w:val="28"/>
              </w:rPr>
              <w:t>级</w:t>
            </w:r>
          </w:p>
        </w:tc>
        <w:tc>
          <w:tcPr>
            <w:tcW w:w="846" w:type="dxa"/>
          </w:tcPr>
          <w:p w:rsidR="004743A6" w:rsidRPr="00F24973" w:rsidRDefault="004743A6" w:rsidP="005C1F8E">
            <w:pPr>
              <w:adjustRightInd w:val="0"/>
              <w:snapToGrid w:val="0"/>
              <w:jc w:val="center"/>
              <w:rPr>
                <w:rFonts w:ascii="Times New Roman" w:eastAsia="楷体" w:hAnsi="Times New Roman" w:cs="Times New Roman"/>
                <w:bCs/>
                <w:sz w:val="28"/>
                <w:szCs w:val="28"/>
              </w:rPr>
            </w:pPr>
            <w:r w:rsidRPr="00F24973">
              <w:rPr>
                <w:rFonts w:ascii="Times New Roman" w:eastAsia="楷体" w:hAnsi="Times New Roman" w:cs="Times New Roman"/>
                <w:bCs/>
                <w:sz w:val="28"/>
                <w:szCs w:val="28"/>
              </w:rPr>
              <w:t>180</w:t>
            </w:r>
          </w:p>
        </w:tc>
        <w:tc>
          <w:tcPr>
            <w:tcW w:w="1089" w:type="dxa"/>
          </w:tcPr>
          <w:p w:rsidR="004743A6" w:rsidRPr="00F24973" w:rsidRDefault="004743A6" w:rsidP="005C1F8E">
            <w:pPr>
              <w:adjustRightInd w:val="0"/>
              <w:snapToGrid w:val="0"/>
              <w:jc w:val="center"/>
              <w:rPr>
                <w:rFonts w:ascii="Times New Roman" w:eastAsia="楷体" w:hAnsi="Times New Roman" w:cs="Times New Roman"/>
                <w:bCs/>
                <w:sz w:val="28"/>
                <w:szCs w:val="28"/>
              </w:rPr>
            </w:pPr>
            <w:r w:rsidRPr="00F24973">
              <w:rPr>
                <w:rFonts w:ascii="Times New Roman" w:eastAsia="楷体" w:hAnsi="Times New Roman" w:cs="Times New Roman"/>
                <w:bCs/>
                <w:sz w:val="28"/>
                <w:szCs w:val="28"/>
              </w:rPr>
              <w:t>12484</w:t>
            </w:r>
          </w:p>
        </w:tc>
      </w:tr>
      <w:tr w:rsidR="004743A6" w:rsidRPr="00F24973" w:rsidTr="005C1F8E">
        <w:trPr>
          <w:trHeight w:val="407"/>
        </w:trPr>
        <w:tc>
          <w:tcPr>
            <w:tcW w:w="846" w:type="dxa"/>
            <w:vAlign w:val="center"/>
          </w:tcPr>
          <w:p w:rsidR="004743A6" w:rsidRPr="00F24973" w:rsidRDefault="004743A6" w:rsidP="005C1F8E">
            <w:pPr>
              <w:adjustRightInd w:val="0"/>
              <w:snapToGrid w:val="0"/>
              <w:jc w:val="center"/>
              <w:rPr>
                <w:rFonts w:ascii="Times New Roman" w:eastAsia="楷体" w:hAnsi="Times New Roman" w:cs="Times New Roman"/>
                <w:bCs/>
                <w:sz w:val="28"/>
                <w:szCs w:val="28"/>
              </w:rPr>
            </w:pPr>
            <w:r w:rsidRPr="00F24973">
              <w:rPr>
                <w:rFonts w:ascii="Times New Roman" w:eastAsia="楷体" w:hAnsi="Times New Roman" w:cs="Times New Roman"/>
                <w:bCs/>
                <w:sz w:val="28"/>
                <w:szCs w:val="28"/>
              </w:rPr>
              <w:t>3</w:t>
            </w:r>
          </w:p>
        </w:tc>
        <w:tc>
          <w:tcPr>
            <w:tcW w:w="3094" w:type="dxa"/>
            <w:vAlign w:val="center"/>
          </w:tcPr>
          <w:p w:rsidR="004743A6" w:rsidRPr="00F24973" w:rsidRDefault="004743A6" w:rsidP="005C1F8E">
            <w:pPr>
              <w:adjustRightInd w:val="0"/>
              <w:snapToGrid w:val="0"/>
              <w:jc w:val="center"/>
              <w:rPr>
                <w:rFonts w:ascii="Times New Roman" w:eastAsia="楷体" w:hAnsi="Times New Roman" w:cs="Times New Roman"/>
                <w:bCs/>
                <w:sz w:val="28"/>
                <w:szCs w:val="28"/>
              </w:rPr>
            </w:pPr>
            <w:r w:rsidRPr="00F24973">
              <w:rPr>
                <w:rFonts w:ascii="Times New Roman" w:eastAsia="楷体" w:hAnsi="Times New Roman" w:cs="Times New Roman"/>
                <w:bCs/>
                <w:sz w:val="28"/>
                <w:szCs w:val="28"/>
              </w:rPr>
              <w:t>金属材料工程</w:t>
            </w:r>
          </w:p>
        </w:tc>
        <w:tc>
          <w:tcPr>
            <w:tcW w:w="2405" w:type="dxa"/>
          </w:tcPr>
          <w:p w:rsidR="004743A6" w:rsidRPr="00F24973" w:rsidRDefault="004743A6" w:rsidP="005C1F8E">
            <w:pPr>
              <w:adjustRightInd w:val="0"/>
              <w:snapToGrid w:val="0"/>
              <w:jc w:val="center"/>
              <w:rPr>
                <w:rFonts w:ascii="Times New Roman" w:eastAsia="楷体" w:hAnsi="Times New Roman" w:cs="Times New Roman"/>
                <w:bCs/>
                <w:sz w:val="28"/>
                <w:szCs w:val="28"/>
              </w:rPr>
            </w:pPr>
            <w:r w:rsidRPr="00F24973">
              <w:rPr>
                <w:rFonts w:ascii="Times New Roman" w:eastAsia="楷体" w:hAnsi="Times New Roman" w:cs="Times New Roman"/>
                <w:bCs/>
                <w:sz w:val="28"/>
                <w:szCs w:val="28"/>
              </w:rPr>
              <w:t>2016</w:t>
            </w:r>
            <w:r w:rsidRPr="00F24973">
              <w:rPr>
                <w:rFonts w:ascii="Times New Roman" w:eastAsia="楷体" w:hAnsi="Times New Roman" w:cs="Times New Roman"/>
                <w:bCs/>
                <w:sz w:val="28"/>
                <w:szCs w:val="28"/>
              </w:rPr>
              <w:t>级，</w:t>
            </w:r>
            <w:r w:rsidRPr="00F24973">
              <w:rPr>
                <w:rFonts w:ascii="Times New Roman" w:eastAsia="楷体" w:hAnsi="Times New Roman" w:cs="Times New Roman"/>
                <w:bCs/>
                <w:sz w:val="28"/>
                <w:szCs w:val="28"/>
              </w:rPr>
              <w:t>2017</w:t>
            </w:r>
            <w:r w:rsidRPr="00F24973">
              <w:rPr>
                <w:rFonts w:ascii="Times New Roman" w:eastAsia="楷体" w:hAnsi="Times New Roman" w:cs="Times New Roman"/>
                <w:bCs/>
                <w:sz w:val="28"/>
                <w:szCs w:val="28"/>
              </w:rPr>
              <w:t>级</w:t>
            </w:r>
          </w:p>
        </w:tc>
        <w:tc>
          <w:tcPr>
            <w:tcW w:w="846" w:type="dxa"/>
            <w:vAlign w:val="center"/>
          </w:tcPr>
          <w:p w:rsidR="004743A6" w:rsidRPr="00F24973" w:rsidRDefault="004743A6" w:rsidP="005C1F8E">
            <w:pPr>
              <w:adjustRightInd w:val="0"/>
              <w:snapToGrid w:val="0"/>
              <w:jc w:val="center"/>
              <w:rPr>
                <w:rFonts w:ascii="Times New Roman" w:eastAsia="楷体" w:hAnsi="Times New Roman" w:cs="Times New Roman"/>
                <w:bCs/>
                <w:sz w:val="28"/>
                <w:szCs w:val="28"/>
              </w:rPr>
            </w:pPr>
            <w:r w:rsidRPr="00F24973">
              <w:rPr>
                <w:rFonts w:ascii="Times New Roman" w:eastAsia="楷体" w:hAnsi="Times New Roman" w:cs="Times New Roman"/>
                <w:bCs/>
                <w:sz w:val="28"/>
                <w:szCs w:val="28"/>
              </w:rPr>
              <w:t>118</w:t>
            </w:r>
          </w:p>
        </w:tc>
        <w:tc>
          <w:tcPr>
            <w:tcW w:w="1089" w:type="dxa"/>
            <w:vAlign w:val="center"/>
          </w:tcPr>
          <w:p w:rsidR="004743A6" w:rsidRPr="00F24973" w:rsidRDefault="004743A6" w:rsidP="005C1F8E">
            <w:pPr>
              <w:adjustRightInd w:val="0"/>
              <w:snapToGrid w:val="0"/>
              <w:jc w:val="center"/>
              <w:rPr>
                <w:rFonts w:ascii="Times New Roman" w:eastAsia="楷体" w:hAnsi="Times New Roman" w:cs="Times New Roman"/>
                <w:bCs/>
                <w:sz w:val="28"/>
                <w:szCs w:val="28"/>
              </w:rPr>
            </w:pPr>
            <w:r w:rsidRPr="00F24973">
              <w:rPr>
                <w:rFonts w:ascii="Times New Roman" w:eastAsia="楷体" w:hAnsi="Times New Roman" w:cs="Times New Roman"/>
                <w:bCs/>
                <w:sz w:val="28"/>
                <w:szCs w:val="28"/>
              </w:rPr>
              <w:t>10636</w:t>
            </w:r>
          </w:p>
        </w:tc>
      </w:tr>
      <w:tr w:rsidR="004743A6" w:rsidRPr="00F24973" w:rsidTr="005C1F8E">
        <w:trPr>
          <w:trHeight w:val="407"/>
        </w:trPr>
        <w:tc>
          <w:tcPr>
            <w:tcW w:w="846" w:type="dxa"/>
            <w:vAlign w:val="center"/>
          </w:tcPr>
          <w:p w:rsidR="004743A6" w:rsidRPr="00F24973" w:rsidRDefault="004743A6" w:rsidP="005C1F8E">
            <w:pPr>
              <w:adjustRightInd w:val="0"/>
              <w:snapToGrid w:val="0"/>
              <w:jc w:val="center"/>
              <w:rPr>
                <w:rFonts w:ascii="Times New Roman" w:eastAsia="楷体" w:hAnsi="Times New Roman" w:cs="Times New Roman"/>
                <w:bCs/>
                <w:sz w:val="28"/>
                <w:szCs w:val="28"/>
              </w:rPr>
            </w:pPr>
            <w:r w:rsidRPr="00F24973">
              <w:rPr>
                <w:rFonts w:ascii="Times New Roman" w:eastAsia="楷体" w:hAnsi="Times New Roman" w:cs="Times New Roman"/>
                <w:bCs/>
                <w:sz w:val="28"/>
                <w:szCs w:val="28"/>
              </w:rPr>
              <w:t>4</w:t>
            </w:r>
          </w:p>
        </w:tc>
        <w:tc>
          <w:tcPr>
            <w:tcW w:w="3094" w:type="dxa"/>
            <w:vAlign w:val="center"/>
          </w:tcPr>
          <w:p w:rsidR="004743A6" w:rsidRPr="00F24973" w:rsidRDefault="004743A6" w:rsidP="005C1F8E">
            <w:pPr>
              <w:adjustRightInd w:val="0"/>
              <w:snapToGrid w:val="0"/>
              <w:jc w:val="center"/>
              <w:rPr>
                <w:rFonts w:ascii="Times New Roman" w:eastAsia="楷体" w:hAnsi="Times New Roman" w:cs="Times New Roman"/>
                <w:bCs/>
                <w:sz w:val="28"/>
                <w:szCs w:val="28"/>
              </w:rPr>
            </w:pPr>
            <w:r w:rsidRPr="00F24973">
              <w:rPr>
                <w:rFonts w:ascii="Times New Roman" w:eastAsia="楷体" w:hAnsi="Times New Roman" w:cs="Times New Roman"/>
                <w:bCs/>
                <w:sz w:val="28"/>
                <w:szCs w:val="28"/>
              </w:rPr>
              <w:t>材料物理</w:t>
            </w:r>
          </w:p>
        </w:tc>
        <w:tc>
          <w:tcPr>
            <w:tcW w:w="2405" w:type="dxa"/>
          </w:tcPr>
          <w:p w:rsidR="004743A6" w:rsidRPr="00F24973" w:rsidRDefault="004743A6" w:rsidP="005C1F8E">
            <w:pPr>
              <w:adjustRightInd w:val="0"/>
              <w:snapToGrid w:val="0"/>
              <w:jc w:val="center"/>
              <w:rPr>
                <w:rFonts w:ascii="Times New Roman" w:eastAsia="楷体" w:hAnsi="Times New Roman" w:cs="Times New Roman"/>
                <w:bCs/>
                <w:sz w:val="28"/>
                <w:szCs w:val="28"/>
              </w:rPr>
            </w:pPr>
            <w:r w:rsidRPr="00F24973">
              <w:rPr>
                <w:rFonts w:ascii="Times New Roman" w:eastAsia="楷体" w:hAnsi="Times New Roman" w:cs="Times New Roman"/>
                <w:bCs/>
                <w:sz w:val="28"/>
                <w:szCs w:val="28"/>
              </w:rPr>
              <w:t>2016</w:t>
            </w:r>
            <w:r w:rsidRPr="00F24973">
              <w:rPr>
                <w:rFonts w:ascii="Times New Roman" w:eastAsia="楷体" w:hAnsi="Times New Roman" w:cs="Times New Roman"/>
                <w:bCs/>
                <w:sz w:val="28"/>
                <w:szCs w:val="28"/>
              </w:rPr>
              <w:t>级，</w:t>
            </w:r>
            <w:r w:rsidRPr="00F24973">
              <w:rPr>
                <w:rFonts w:ascii="Times New Roman" w:eastAsia="楷体" w:hAnsi="Times New Roman" w:cs="Times New Roman"/>
                <w:bCs/>
                <w:sz w:val="28"/>
                <w:szCs w:val="28"/>
              </w:rPr>
              <w:t>2017</w:t>
            </w:r>
            <w:r w:rsidRPr="00F24973">
              <w:rPr>
                <w:rFonts w:ascii="Times New Roman" w:eastAsia="楷体" w:hAnsi="Times New Roman" w:cs="Times New Roman"/>
                <w:bCs/>
                <w:sz w:val="28"/>
                <w:szCs w:val="28"/>
              </w:rPr>
              <w:t>级</w:t>
            </w:r>
          </w:p>
        </w:tc>
        <w:tc>
          <w:tcPr>
            <w:tcW w:w="846" w:type="dxa"/>
            <w:vAlign w:val="center"/>
          </w:tcPr>
          <w:p w:rsidR="004743A6" w:rsidRPr="00F24973" w:rsidRDefault="004743A6" w:rsidP="005C1F8E">
            <w:pPr>
              <w:adjustRightInd w:val="0"/>
              <w:snapToGrid w:val="0"/>
              <w:jc w:val="center"/>
              <w:rPr>
                <w:rFonts w:ascii="Times New Roman" w:eastAsia="楷体" w:hAnsi="Times New Roman" w:cs="Times New Roman"/>
                <w:bCs/>
                <w:sz w:val="28"/>
                <w:szCs w:val="28"/>
              </w:rPr>
            </w:pPr>
            <w:r w:rsidRPr="00F24973">
              <w:rPr>
                <w:rFonts w:ascii="Times New Roman" w:eastAsia="楷体" w:hAnsi="Times New Roman" w:cs="Times New Roman"/>
                <w:bCs/>
                <w:sz w:val="28"/>
                <w:szCs w:val="28"/>
              </w:rPr>
              <w:t>64</w:t>
            </w:r>
          </w:p>
        </w:tc>
        <w:tc>
          <w:tcPr>
            <w:tcW w:w="1089" w:type="dxa"/>
            <w:vAlign w:val="center"/>
          </w:tcPr>
          <w:p w:rsidR="004743A6" w:rsidRPr="00F24973" w:rsidRDefault="004743A6" w:rsidP="005C1F8E">
            <w:pPr>
              <w:adjustRightInd w:val="0"/>
              <w:snapToGrid w:val="0"/>
              <w:jc w:val="center"/>
              <w:rPr>
                <w:rFonts w:ascii="Times New Roman" w:eastAsia="楷体" w:hAnsi="Times New Roman" w:cs="Times New Roman"/>
                <w:bCs/>
                <w:sz w:val="28"/>
                <w:szCs w:val="28"/>
              </w:rPr>
            </w:pPr>
            <w:r w:rsidRPr="00F24973">
              <w:rPr>
                <w:rFonts w:ascii="Times New Roman" w:eastAsia="楷体" w:hAnsi="Times New Roman" w:cs="Times New Roman"/>
                <w:bCs/>
                <w:sz w:val="28"/>
                <w:szCs w:val="28"/>
              </w:rPr>
              <w:t>15586</w:t>
            </w:r>
          </w:p>
        </w:tc>
      </w:tr>
      <w:tr w:rsidR="004743A6" w:rsidRPr="00F24973" w:rsidTr="005C1F8E">
        <w:trPr>
          <w:trHeight w:val="407"/>
        </w:trPr>
        <w:tc>
          <w:tcPr>
            <w:tcW w:w="846" w:type="dxa"/>
            <w:vAlign w:val="center"/>
          </w:tcPr>
          <w:p w:rsidR="004743A6" w:rsidRPr="00F24973" w:rsidRDefault="004743A6" w:rsidP="005C1F8E">
            <w:pPr>
              <w:adjustRightInd w:val="0"/>
              <w:snapToGrid w:val="0"/>
              <w:jc w:val="center"/>
              <w:rPr>
                <w:rFonts w:ascii="Times New Roman" w:eastAsia="楷体" w:hAnsi="Times New Roman" w:cs="Times New Roman"/>
                <w:bCs/>
                <w:sz w:val="28"/>
                <w:szCs w:val="28"/>
              </w:rPr>
            </w:pPr>
            <w:r w:rsidRPr="00F24973">
              <w:rPr>
                <w:rFonts w:ascii="Times New Roman" w:eastAsia="楷体" w:hAnsi="Times New Roman" w:cs="Times New Roman"/>
                <w:bCs/>
                <w:sz w:val="28"/>
                <w:szCs w:val="28"/>
              </w:rPr>
              <w:t>5</w:t>
            </w:r>
          </w:p>
        </w:tc>
        <w:tc>
          <w:tcPr>
            <w:tcW w:w="3094" w:type="dxa"/>
            <w:vAlign w:val="center"/>
          </w:tcPr>
          <w:p w:rsidR="004743A6" w:rsidRPr="00F24973" w:rsidRDefault="004743A6" w:rsidP="005C1F8E">
            <w:pPr>
              <w:adjustRightInd w:val="0"/>
              <w:snapToGrid w:val="0"/>
              <w:jc w:val="center"/>
              <w:rPr>
                <w:rFonts w:ascii="Times New Roman" w:eastAsia="楷体" w:hAnsi="Times New Roman" w:cs="Times New Roman"/>
                <w:bCs/>
                <w:sz w:val="28"/>
                <w:szCs w:val="28"/>
              </w:rPr>
            </w:pPr>
            <w:r w:rsidRPr="00F24973">
              <w:rPr>
                <w:rFonts w:ascii="Times New Roman" w:eastAsia="楷体" w:hAnsi="Times New Roman" w:cs="Times New Roman"/>
                <w:bCs/>
                <w:sz w:val="28"/>
                <w:szCs w:val="28"/>
              </w:rPr>
              <w:t>材料化学</w:t>
            </w:r>
          </w:p>
        </w:tc>
        <w:tc>
          <w:tcPr>
            <w:tcW w:w="2405" w:type="dxa"/>
          </w:tcPr>
          <w:p w:rsidR="004743A6" w:rsidRPr="00F24973" w:rsidRDefault="004743A6" w:rsidP="005C1F8E">
            <w:pPr>
              <w:adjustRightInd w:val="0"/>
              <w:snapToGrid w:val="0"/>
              <w:jc w:val="center"/>
              <w:rPr>
                <w:rFonts w:ascii="Times New Roman" w:eastAsia="楷体" w:hAnsi="Times New Roman" w:cs="Times New Roman"/>
                <w:bCs/>
                <w:sz w:val="28"/>
                <w:szCs w:val="28"/>
              </w:rPr>
            </w:pPr>
            <w:r w:rsidRPr="00F24973">
              <w:rPr>
                <w:rFonts w:ascii="Times New Roman" w:eastAsia="楷体" w:hAnsi="Times New Roman" w:cs="Times New Roman"/>
                <w:bCs/>
                <w:sz w:val="28"/>
                <w:szCs w:val="28"/>
              </w:rPr>
              <w:t>2016</w:t>
            </w:r>
            <w:r w:rsidRPr="00F24973">
              <w:rPr>
                <w:rFonts w:ascii="Times New Roman" w:eastAsia="楷体" w:hAnsi="Times New Roman" w:cs="Times New Roman"/>
                <w:bCs/>
                <w:sz w:val="28"/>
                <w:szCs w:val="28"/>
              </w:rPr>
              <w:t>级，</w:t>
            </w:r>
            <w:r w:rsidRPr="00F24973">
              <w:rPr>
                <w:rFonts w:ascii="Times New Roman" w:eastAsia="楷体" w:hAnsi="Times New Roman" w:cs="Times New Roman"/>
                <w:bCs/>
                <w:sz w:val="28"/>
                <w:szCs w:val="28"/>
              </w:rPr>
              <w:t>2017</w:t>
            </w:r>
            <w:r w:rsidRPr="00F24973">
              <w:rPr>
                <w:rFonts w:ascii="Times New Roman" w:eastAsia="楷体" w:hAnsi="Times New Roman" w:cs="Times New Roman"/>
                <w:bCs/>
                <w:sz w:val="28"/>
                <w:szCs w:val="28"/>
              </w:rPr>
              <w:t>级</w:t>
            </w:r>
          </w:p>
        </w:tc>
        <w:tc>
          <w:tcPr>
            <w:tcW w:w="846" w:type="dxa"/>
            <w:vAlign w:val="center"/>
          </w:tcPr>
          <w:p w:rsidR="004743A6" w:rsidRPr="00F24973" w:rsidRDefault="004743A6" w:rsidP="005C1F8E">
            <w:pPr>
              <w:adjustRightInd w:val="0"/>
              <w:snapToGrid w:val="0"/>
              <w:jc w:val="center"/>
              <w:rPr>
                <w:rFonts w:ascii="Times New Roman" w:eastAsia="楷体" w:hAnsi="Times New Roman" w:cs="Times New Roman"/>
                <w:bCs/>
                <w:sz w:val="28"/>
                <w:szCs w:val="28"/>
              </w:rPr>
            </w:pPr>
            <w:r w:rsidRPr="00F24973">
              <w:rPr>
                <w:rFonts w:ascii="Times New Roman" w:eastAsia="楷体" w:hAnsi="Times New Roman" w:cs="Times New Roman"/>
                <w:bCs/>
                <w:sz w:val="28"/>
                <w:szCs w:val="28"/>
              </w:rPr>
              <w:t>69</w:t>
            </w:r>
          </w:p>
        </w:tc>
        <w:tc>
          <w:tcPr>
            <w:tcW w:w="1089" w:type="dxa"/>
            <w:vAlign w:val="center"/>
          </w:tcPr>
          <w:p w:rsidR="004743A6" w:rsidRPr="00F24973" w:rsidRDefault="004743A6" w:rsidP="005C1F8E">
            <w:pPr>
              <w:adjustRightInd w:val="0"/>
              <w:snapToGrid w:val="0"/>
              <w:jc w:val="center"/>
              <w:rPr>
                <w:rFonts w:ascii="Times New Roman" w:eastAsia="楷体" w:hAnsi="Times New Roman" w:cs="Times New Roman"/>
                <w:bCs/>
                <w:sz w:val="28"/>
                <w:szCs w:val="28"/>
              </w:rPr>
            </w:pPr>
            <w:r w:rsidRPr="00F24973">
              <w:rPr>
                <w:rFonts w:ascii="Times New Roman" w:eastAsia="楷体" w:hAnsi="Times New Roman" w:cs="Times New Roman"/>
                <w:bCs/>
                <w:sz w:val="28"/>
                <w:szCs w:val="28"/>
              </w:rPr>
              <w:t>11016</w:t>
            </w:r>
          </w:p>
        </w:tc>
      </w:tr>
      <w:tr w:rsidR="004743A6" w:rsidRPr="00F24973" w:rsidTr="005C1F8E">
        <w:trPr>
          <w:trHeight w:val="407"/>
        </w:trPr>
        <w:tc>
          <w:tcPr>
            <w:tcW w:w="846" w:type="dxa"/>
            <w:vAlign w:val="center"/>
          </w:tcPr>
          <w:p w:rsidR="004743A6" w:rsidRPr="00F24973" w:rsidRDefault="004743A6" w:rsidP="005C1F8E">
            <w:pPr>
              <w:adjustRightInd w:val="0"/>
              <w:snapToGrid w:val="0"/>
              <w:jc w:val="center"/>
              <w:rPr>
                <w:rFonts w:ascii="Times New Roman" w:eastAsia="楷体" w:hAnsi="Times New Roman" w:cs="Times New Roman"/>
                <w:bCs/>
                <w:sz w:val="28"/>
                <w:szCs w:val="28"/>
              </w:rPr>
            </w:pPr>
            <w:r w:rsidRPr="00F24973">
              <w:rPr>
                <w:rFonts w:ascii="Times New Roman" w:eastAsia="楷体" w:hAnsi="Times New Roman" w:cs="Times New Roman"/>
                <w:bCs/>
                <w:sz w:val="28"/>
                <w:szCs w:val="28"/>
              </w:rPr>
              <w:t>6</w:t>
            </w:r>
          </w:p>
        </w:tc>
        <w:tc>
          <w:tcPr>
            <w:tcW w:w="3094" w:type="dxa"/>
            <w:vAlign w:val="center"/>
          </w:tcPr>
          <w:p w:rsidR="004743A6" w:rsidRPr="00F24973" w:rsidRDefault="004743A6" w:rsidP="005C1F8E">
            <w:pPr>
              <w:adjustRightInd w:val="0"/>
              <w:snapToGrid w:val="0"/>
              <w:jc w:val="center"/>
              <w:rPr>
                <w:rFonts w:ascii="Times New Roman" w:eastAsia="楷体" w:hAnsi="Times New Roman" w:cs="Times New Roman"/>
                <w:bCs/>
                <w:sz w:val="28"/>
                <w:szCs w:val="28"/>
              </w:rPr>
            </w:pPr>
            <w:r w:rsidRPr="00F24973">
              <w:rPr>
                <w:rFonts w:ascii="Times New Roman" w:eastAsia="楷体" w:hAnsi="Times New Roman" w:cs="Times New Roman"/>
                <w:bCs/>
                <w:sz w:val="28"/>
                <w:szCs w:val="28"/>
              </w:rPr>
              <w:t>新能源材料与器件</w:t>
            </w:r>
          </w:p>
        </w:tc>
        <w:tc>
          <w:tcPr>
            <w:tcW w:w="2405" w:type="dxa"/>
          </w:tcPr>
          <w:p w:rsidR="004743A6" w:rsidRPr="00F24973" w:rsidRDefault="004743A6" w:rsidP="005C1F8E">
            <w:pPr>
              <w:adjustRightInd w:val="0"/>
              <w:snapToGrid w:val="0"/>
              <w:jc w:val="center"/>
              <w:rPr>
                <w:rFonts w:ascii="Times New Roman" w:eastAsia="楷体" w:hAnsi="Times New Roman" w:cs="Times New Roman"/>
                <w:bCs/>
                <w:sz w:val="28"/>
                <w:szCs w:val="28"/>
              </w:rPr>
            </w:pPr>
            <w:r w:rsidRPr="00F24973">
              <w:rPr>
                <w:rFonts w:ascii="Times New Roman" w:eastAsia="楷体" w:hAnsi="Times New Roman" w:cs="Times New Roman"/>
                <w:bCs/>
                <w:sz w:val="28"/>
                <w:szCs w:val="28"/>
              </w:rPr>
              <w:t>2016</w:t>
            </w:r>
            <w:r w:rsidRPr="00F24973">
              <w:rPr>
                <w:rFonts w:ascii="Times New Roman" w:eastAsia="楷体" w:hAnsi="Times New Roman" w:cs="Times New Roman"/>
                <w:bCs/>
                <w:sz w:val="28"/>
                <w:szCs w:val="28"/>
              </w:rPr>
              <w:t>级，</w:t>
            </w:r>
            <w:r w:rsidRPr="00F24973">
              <w:rPr>
                <w:rFonts w:ascii="Times New Roman" w:eastAsia="楷体" w:hAnsi="Times New Roman" w:cs="Times New Roman"/>
                <w:bCs/>
                <w:sz w:val="28"/>
                <w:szCs w:val="28"/>
              </w:rPr>
              <w:t>2017</w:t>
            </w:r>
            <w:r w:rsidRPr="00F24973">
              <w:rPr>
                <w:rFonts w:ascii="Times New Roman" w:eastAsia="楷体" w:hAnsi="Times New Roman" w:cs="Times New Roman"/>
                <w:bCs/>
                <w:sz w:val="28"/>
                <w:szCs w:val="28"/>
              </w:rPr>
              <w:t>级</w:t>
            </w:r>
          </w:p>
        </w:tc>
        <w:tc>
          <w:tcPr>
            <w:tcW w:w="846" w:type="dxa"/>
            <w:vAlign w:val="center"/>
          </w:tcPr>
          <w:p w:rsidR="004743A6" w:rsidRPr="00F24973" w:rsidRDefault="004743A6" w:rsidP="005C1F8E">
            <w:pPr>
              <w:adjustRightInd w:val="0"/>
              <w:snapToGrid w:val="0"/>
              <w:jc w:val="center"/>
              <w:rPr>
                <w:rFonts w:ascii="Times New Roman" w:eastAsia="楷体" w:hAnsi="Times New Roman" w:cs="Times New Roman"/>
                <w:bCs/>
                <w:sz w:val="28"/>
                <w:szCs w:val="28"/>
              </w:rPr>
            </w:pPr>
            <w:r w:rsidRPr="00F24973">
              <w:rPr>
                <w:rFonts w:ascii="Times New Roman" w:eastAsia="楷体" w:hAnsi="Times New Roman" w:cs="Times New Roman"/>
                <w:bCs/>
                <w:sz w:val="28"/>
                <w:szCs w:val="28"/>
              </w:rPr>
              <w:t>70</w:t>
            </w:r>
          </w:p>
        </w:tc>
        <w:tc>
          <w:tcPr>
            <w:tcW w:w="1089" w:type="dxa"/>
            <w:vAlign w:val="center"/>
          </w:tcPr>
          <w:p w:rsidR="004743A6" w:rsidRPr="00F24973" w:rsidRDefault="004743A6" w:rsidP="005C1F8E">
            <w:pPr>
              <w:adjustRightInd w:val="0"/>
              <w:snapToGrid w:val="0"/>
              <w:jc w:val="center"/>
              <w:rPr>
                <w:rFonts w:ascii="Times New Roman" w:eastAsia="楷体" w:hAnsi="Times New Roman" w:cs="Times New Roman"/>
                <w:bCs/>
                <w:sz w:val="28"/>
                <w:szCs w:val="28"/>
              </w:rPr>
            </w:pPr>
            <w:r w:rsidRPr="00F24973">
              <w:rPr>
                <w:rFonts w:ascii="Times New Roman" w:eastAsia="楷体" w:hAnsi="Times New Roman" w:cs="Times New Roman"/>
                <w:bCs/>
                <w:sz w:val="28"/>
                <w:szCs w:val="28"/>
              </w:rPr>
              <w:t>4025</w:t>
            </w:r>
          </w:p>
        </w:tc>
      </w:tr>
      <w:tr w:rsidR="004743A6" w:rsidRPr="00F24973" w:rsidTr="005C1F8E">
        <w:trPr>
          <w:trHeight w:val="407"/>
        </w:trPr>
        <w:tc>
          <w:tcPr>
            <w:tcW w:w="846" w:type="dxa"/>
            <w:vAlign w:val="center"/>
          </w:tcPr>
          <w:p w:rsidR="004743A6" w:rsidRPr="00F24973" w:rsidRDefault="004743A6" w:rsidP="005C1F8E">
            <w:pPr>
              <w:adjustRightInd w:val="0"/>
              <w:snapToGrid w:val="0"/>
              <w:jc w:val="center"/>
              <w:rPr>
                <w:rFonts w:ascii="Times New Roman" w:eastAsia="楷体" w:hAnsi="Times New Roman" w:cs="Times New Roman"/>
                <w:bCs/>
                <w:sz w:val="28"/>
                <w:szCs w:val="28"/>
              </w:rPr>
            </w:pPr>
            <w:r w:rsidRPr="00F24973">
              <w:rPr>
                <w:rFonts w:ascii="Times New Roman" w:eastAsia="楷体" w:hAnsi="Times New Roman" w:cs="Times New Roman"/>
                <w:bCs/>
                <w:sz w:val="28"/>
                <w:szCs w:val="28"/>
              </w:rPr>
              <w:t>7</w:t>
            </w:r>
          </w:p>
        </w:tc>
        <w:tc>
          <w:tcPr>
            <w:tcW w:w="3094" w:type="dxa"/>
            <w:vAlign w:val="center"/>
          </w:tcPr>
          <w:p w:rsidR="004743A6" w:rsidRPr="00F24973" w:rsidRDefault="004743A6" w:rsidP="005C1F8E">
            <w:pPr>
              <w:adjustRightInd w:val="0"/>
              <w:snapToGrid w:val="0"/>
              <w:jc w:val="center"/>
              <w:rPr>
                <w:rFonts w:ascii="Times New Roman" w:eastAsia="楷体" w:hAnsi="Times New Roman" w:cs="Times New Roman"/>
                <w:bCs/>
                <w:sz w:val="28"/>
                <w:szCs w:val="28"/>
              </w:rPr>
            </w:pPr>
            <w:r w:rsidRPr="00F24973">
              <w:rPr>
                <w:rFonts w:ascii="Times New Roman" w:eastAsia="楷体" w:hAnsi="Times New Roman" w:cs="Times New Roman"/>
                <w:bCs/>
                <w:sz w:val="28"/>
                <w:szCs w:val="28"/>
              </w:rPr>
              <w:t>高分子科学与工程</w:t>
            </w:r>
          </w:p>
        </w:tc>
        <w:tc>
          <w:tcPr>
            <w:tcW w:w="2405" w:type="dxa"/>
          </w:tcPr>
          <w:p w:rsidR="004743A6" w:rsidRPr="00F24973" w:rsidRDefault="004743A6" w:rsidP="005C1F8E">
            <w:pPr>
              <w:adjustRightInd w:val="0"/>
              <w:snapToGrid w:val="0"/>
              <w:jc w:val="center"/>
              <w:rPr>
                <w:rFonts w:ascii="Times New Roman" w:eastAsia="楷体" w:hAnsi="Times New Roman" w:cs="Times New Roman"/>
                <w:bCs/>
                <w:sz w:val="28"/>
                <w:szCs w:val="28"/>
              </w:rPr>
            </w:pPr>
            <w:r w:rsidRPr="00F24973">
              <w:rPr>
                <w:rFonts w:ascii="Times New Roman" w:eastAsia="楷体" w:hAnsi="Times New Roman" w:cs="Times New Roman"/>
                <w:bCs/>
                <w:sz w:val="28"/>
                <w:szCs w:val="28"/>
              </w:rPr>
              <w:t>2016</w:t>
            </w:r>
            <w:r w:rsidRPr="00F24973">
              <w:rPr>
                <w:rFonts w:ascii="Times New Roman" w:eastAsia="楷体" w:hAnsi="Times New Roman" w:cs="Times New Roman"/>
                <w:bCs/>
                <w:sz w:val="28"/>
                <w:szCs w:val="28"/>
              </w:rPr>
              <w:t>级，</w:t>
            </w:r>
            <w:r w:rsidRPr="00F24973">
              <w:rPr>
                <w:rFonts w:ascii="Times New Roman" w:eastAsia="楷体" w:hAnsi="Times New Roman" w:cs="Times New Roman"/>
                <w:bCs/>
                <w:sz w:val="28"/>
                <w:szCs w:val="28"/>
              </w:rPr>
              <w:t>2017</w:t>
            </w:r>
            <w:r w:rsidRPr="00F24973">
              <w:rPr>
                <w:rFonts w:ascii="Times New Roman" w:eastAsia="楷体" w:hAnsi="Times New Roman" w:cs="Times New Roman"/>
                <w:bCs/>
                <w:sz w:val="28"/>
                <w:szCs w:val="28"/>
              </w:rPr>
              <w:t>级</w:t>
            </w:r>
          </w:p>
        </w:tc>
        <w:tc>
          <w:tcPr>
            <w:tcW w:w="846" w:type="dxa"/>
            <w:vAlign w:val="center"/>
          </w:tcPr>
          <w:p w:rsidR="004743A6" w:rsidRPr="00F24973" w:rsidRDefault="004743A6" w:rsidP="005C1F8E">
            <w:pPr>
              <w:adjustRightInd w:val="0"/>
              <w:snapToGrid w:val="0"/>
              <w:jc w:val="center"/>
              <w:rPr>
                <w:rFonts w:ascii="Times New Roman" w:eastAsia="楷体" w:hAnsi="Times New Roman" w:cs="Times New Roman"/>
                <w:bCs/>
                <w:sz w:val="28"/>
                <w:szCs w:val="28"/>
              </w:rPr>
            </w:pPr>
            <w:r w:rsidRPr="00F24973">
              <w:rPr>
                <w:rFonts w:ascii="Times New Roman" w:eastAsia="楷体" w:hAnsi="Times New Roman" w:cs="Times New Roman"/>
                <w:bCs/>
                <w:sz w:val="28"/>
                <w:szCs w:val="28"/>
              </w:rPr>
              <w:t>947</w:t>
            </w:r>
          </w:p>
        </w:tc>
        <w:tc>
          <w:tcPr>
            <w:tcW w:w="1089" w:type="dxa"/>
            <w:vAlign w:val="center"/>
          </w:tcPr>
          <w:p w:rsidR="004743A6" w:rsidRPr="00F24973" w:rsidRDefault="004743A6" w:rsidP="005C1F8E">
            <w:pPr>
              <w:adjustRightInd w:val="0"/>
              <w:snapToGrid w:val="0"/>
              <w:jc w:val="center"/>
              <w:rPr>
                <w:rFonts w:ascii="Times New Roman" w:eastAsia="楷体" w:hAnsi="Times New Roman" w:cs="Times New Roman"/>
                <w:bCs/>
                <w:sz w:val="28"/>
                <w:szCs w:val="28"/>
              </w:rPr>
            </w:pPr>
            <w:r w:rsidRPr="00F24973">
              <w:rPr>
                <w:rFonts w:ascii="Times New Roman" w:eastAsia="楷体" w:hAnsi="Times New Roman" w:cs="Times New Roman"/>
                <w:bCs/>
                <w:sz w:val="28"/>
                <w:szCs w:val="28"/>
              </w:rPr>
              <w:t>52176</w:t>
            </w:r>
          </w:p>
        </w:tc>
      </w:tr>
      <w:tr w:rsidR="004743A6" w:rsidRPr="00F24973" w:rsidTr="005C1F8E">
        <w:trPr>
          <w:trHeight w:val="407"/>
        </w:trPr>
        <w:tc>
          <w:tcPr>
            <w:tcW w:w="846" w:type="dxa"/>
            <w:vAlign w:val="center"/>
          </w:tcPr>
          <w:p w:rsidR="004743A6" w:rsidRPr="00F24973" w:rsidRDefault="004743A6" w:rsidP="005C1F8E">
            <w:pPr>
              <w:adjustRightInd w:val="0"/>
              <w:snapToGrid w:val="0"/>
              <w:jc w:val="center"/>
              <w:rPr>
                <w:rFonts w:ascii="Times New Roman" w:eastAsia="楷体" w:hAnsi="Times New Roman" w:cs="Times New Roman"/>
                <w:bCs/>
                <w:sz w:val="28"/>
                <w:szCs w:val="28"/>
              </w:rPr>
            </w:pPr>
            <w:r w:rsidRPr="00F24973">
              <w:rPr>
                <w:rFonts w:ascii="Times New Roman" w:eastAsia="楷体" w:hAnsi="Times New Roman" w:cs="Times New Roman"/>
                <w:bCs/>
                <w:sz w:val="28"/>
                <w:szCs w:val="28"/>
              </w:rPr>
              <w:t>合计</w:t>
            </w:r>
          </w:p>
        </w:tc>
        <w:tc>
          <w:tcPr>
            <w:tcW w:w="3094" w:type="dxa"/>
            <w:vAlign w:val="center"/>
          </w:tcPr>
          <w:p w:rsidR="004743A6" w:rsidRPr="00F24973" w:rsidRDefault="004743A6" w:rsidP="005C1F8E">
            <w:pPr>
              <w:adjustRightInd w:val="0"/>
              <w:snapToGrid w:val="0"/>
              <w:jc w:val="center"/>
              <w:rPr>
                <w:rFonts w:ascii="Times New Roman" w:eastAsia="楷体" w:hAnsi="Times New Roman" w:cs="Times New Roman"/>
                <w:bCs/>
                <w:sz w:val="28"/>
                <w:szCs w:val="28"/>
              </w:rPr>
            </w:pPr>
          </w:p>
        </w:tc>
        <w:tc>
          <w:tcPr>
            <w:tcW w:w="2405" w:type="dxa"/>
            <w:vAlign w:val="center"/>
          </w:tcPr>
          <w:p w:rsidR="004743A6" w:rsidRPr="00F24973" w:rsidRDefault="004743A6" w:rsidP="005C1F8E">
            <w:pPr>
              <w:adjustRightInd w:val="0"/>
              <w:snapToGrid w:val="0"/>
              <w:jc w:val="center"/>
              <w:rPr>
                <w:rFonts w:ascii="Times New Roman" w:eastAsia="楷体" w:hAnsi="Times New Roman" w:cs="Times New Roman"/>
                <w:bCs/>
                <w:sz w:val="28"/>
                <w:szCs w:val="28"/>
              </w:rPr>
            </w:pPr>
          </w:p>
        </w:tc>
        <w:tc>
          <w:tcPr>
            <w:tcW w:w="846" w:type="dxa"/>
            <w:vAlign w:val="center"/>
          </w:tcPr>
          <w:p w:rsidR="004743A6" w:rsidRPr="00F24973" w:rsidRDefault="004743A6" w:rsidP="005C1F8E">
            <w:pPr>
              <w:adjustRightInd w:val="0"/>
              <w:snapToGrid w:val="0"/>
              <w:jc w:val="center"/>
              <w:rPr>
                <w:rFonts w:ascii="Times New Roman" w:eastAsia="楷体" w:hAnsi="Times New Roman" w:cs="Times New Roman"/>
                <w:bCs/>
                <w:sz w:val="28"/>
                <w:szCs w:val="28"/>
              </w:rPr>
            </w:pPr>
            <w:r w:rsidRPr="00F24973">
              <w:rPr>
                <w:rFonts w:ascii="Times New Roman" w:eastAsia="楷体" w:hAnsi="Times New Roman" w:cs="Times New Roman"/>
                <w:bCs/>
                <w:sz w:val="28"/>
                <w:szCs w:val="28"/>
              </w:rPr>
              <w:t>1511</w:t>
            </w:r>
          </w:p>
        </w:tc>
        <w:tc>
          <w:tcPr>
            <w:tcW w:w="1089" w:type="dxa"/>
            <w:vAlign w:val="center"/>
          </w:tcPr>
          <w:p w:rsidR="004743A6" w:rsidRPr="00F24973" w:rsidRDefault="004743A6" w:rsidP="005C1F8E">
            <w:pPr>
              <w:adjustRightInd w:val="0"/>
              <w:snapToGrid w:val="0"/>
              <w:jc w:val="center"/>
              <w:rPr>
                <w:rFonts w:ascii="Times New Roman" w:eastAsia="楷体" w:hAnsi="Times New Roman" w:cs="Times New Roman"/>
                <w:bCs/>
                <w:sz w:val="28"/>
                <w:szCs w:val="28"/>
              </w:rPr>
            </w:pPr>
            <w:r w:rsidRPr="00F24973">
              <w:rPr>
                <w:rFonts w:ascii="Times New Roman" w:eastAsia="楷体" w:hAnsi="Times New Roman" w:cs="Times New Roman"/>
                <w:bCs/>
                <w:sz w:val="28"/>
                <w:szCs w:val="28"/>
              </w:rPr>
              <w:t>110842</w:t>
            </w:r>
          </w:p>
        </w:tc>
      </w:tr>
    </w:tbl>
    <w:p w:rsidR="004743A6" w:rsidRPr="00F24973" w:rsidRDefault="004743A6" w:rsidP="004743A6">
      <w:pPr>
        <w:ind w:firstLineChars="200" w:firstLine="560"/>
        <w:rPr>
          <w:rFonts w:ascii="Times New Roman" w:eastAsia="楷体" w:hAnsi="Times New Roman" w:cs="Times New Roman"/>
          <w:sz w:val="28"/>
          <w:szCs w:val="28"/>
        </w:rPr>
      </w:pPr>
    </w:p>
    <w:p w:rsidR="004743A6" w:rsidRDefault="004743A6" w:rsidP="004743A6">
      <w:pPr>
        <w:adjustRightInd w:val="0"/>
        <w:snapToGrid w:val="0"/>
        <w:ind w:firstLineChars="200" w:firstLine="562"/>
        <w:rPr>
          <w:rFonts w:ascii="Times New Roman" w:eastAsia="楷体" w:hAnsi="Times New Roman" w:cs="Times New Roman"/>
          <w:b/>
          <w:sz w:val="28"/>
          <w:szCs w:val="28"/>
        </w:rPr>
      </w:pPr>
    </w:p>
    <w:p w:rsidR="004743A6" w:rsidRPr="00F24973" w:rsidRDefault="004743A6" w:rsidP="004743A6">
      <w:pPr>
        <w:adjustRightInd w:val="0"/>
        <w:snapToGrid w:val="0"/>
        <w:ind w:firstLineChars="200" w:firstLine="562"/>
        <w:rPr>
          <w:rFonts w:ascii="Times New Roman" w:eastAsia="楷体" w:hAnsi="Times New Roman" w:cs="Times New Roman"/>
          <w:b/>
          <w:sz w:val="28"/>
          <w:szCs w:val="28"/>
        </w:rPr>
      </w:pPr>
      <w:r w:rsidRPr="00F24973">
        <w:rPr>
          <w:rFonts w:ascii="Times New Roman" w:eastAsia="楷体" w:hAnsi="Times New Roman" w:cs="Times New Roman"/>
          <w:b/>
          <w:sz w:val="28"/>
          <w:szCs w:val="28"/>
        </w:rPr>
        <w:t>（二）人才培养成效评价等。</w:t>
      </w:r>
    </w:p>
    <w:p w:rsidR="004743A6" w:rsidRPr="00F24973" w:rsidRDefault="004743A6" w:rsidP="004743A6">
      <w:pPr>
        <w:adjustRightInd w:val="0"/>
        <w:snapToGrid w:val="0"/>
        <w:ind w:firstLineChars="200" w:firstLine="562"/>
        <w:rPr>
          <w:rFonts w:ascii="Times New Roman" w:eastAsia="楷体" w:hAnsi="Times New Roman" w:cs="Times New Roman"/>
          <w:b/>
          <w:sz w:val="28"/>
          <w:szCs w:val="28"/>
        </w:rPr>
      </w:pPr>
      <w:r w:rsidRPr="00F24973">
        <w:rPr>
          <w:rFonts w:ascii="Times New Roman" w:eastAsia="楷体" w:hAnsi="Times New Roman" w:cs="Times New Roman"/>
          <w:b/>
          <w:sz w:val="28"/>
          <w:szCs w:val="28"/>
        </w:rPr>
        <w:t>1.</w:t>
      </w:r>
      <w:r w:rsidRPr="00F24973">
        <w:rPr>
          <w:rFonts w:ascii="Times New Roman" w:eastAsia="楷体" w:hAnsi="Times New Roman" w:cs="Times New Roman"/>
          <w:b/>
          <w:sz w:val="28"/>
          <w:szCs w:val="28"/>
        </w:rPr>
        <w:t>对本科实验教学成效的评价</w:t>
      </w:r>
    </w:p>
    <w:p w:rsidR="004743A6" w:rsidRPr="00F24973" w:rsidRDefault="004743A6" w:rsidP="004743A6">
      <w:pPr>
        <w:adjustRightInd w:val="0"/>
        <w:snapToGrid w:val="0"/>
        <w:ind w:firstLineChars="200" w:firstLine="560"/>
        <w:rPr>
          <w:rFonts w:ascii="Times New Roman" w:eastAsia="楷体" w:hAnsi="Times New Roman" w:cs="Times New Roman"/>
          <w:sz w:val="28"/>
          <w:szCs w:val="28"/>
        </w:rPr>
      </w:pPr>
      <w:r w:rsidRPr="00F24973">
        <w:rPr>
          <w:rFonts w:ascii="Times New Roman" w:eastAsia="楷体" w:hAnsi="Times New Roman" w:cs="Times New Roman"/>
          <w:sz w:val="28"/>
          <w:szCs w:val="28"/>
        </w:rPr>
        <w:t>中心建有教学过程质量监控机制，对实验教学环节有明确的质量要求，为高水平人才培养提供条件支撑。</w:t>
      </w:r>
    </w:p>
    <w:p w:rsidR="004743A6" w:rsidRPr="00F24973" w:rsidRDefault="004743A6" w:rsidP="004743A6">
      <w:pPr>
        <w:adjustRightInd w:val="0"/>
        <w:snapToGrid w:val="0"/>
        <w:ind w:firstLineChars="200" w:firstLine="562"/>
        <w:rPr>
          <w:rFonts w:ascii="Times New Roman" w:eastAsia="楷体" w:hAnsi="Times New Roman" w:cs="Times New Roman"/>
          <w:b/>
          <w:sz w:val="28"/>
          <w:szCs w:val="28"/>
        </w:rPr>
      </w:pPr>
      <w:r w:rsidRPr="00F24973">
        <w:rPr>
          <w:rFonts w:ascii="Times New Roman" w:eastAsia="楷体" w:hAnsi="Times New Roman" w:cs="Times New Roman"/>
          <w:b/>
          <w:sz w:val="28"/>
          <w:szCs w:val="28"/>
        </w:rPr>
        <w:lastRenderedPageBreak/>
        <w:t>2.</w:t>
      </w:r>
      <w:r w:rsidRPr="00F24973">
        <w:rPr>
          <w:rFonts w:ascii="Times New Roman" w:eastAsia="楷体" w:hAnsi="Times New Roman" w:cs="Times New Roman"/>
          <w:b/>
          <w:sz w:val="28"/>
          <w:szCs w:val="28"/>
        </w:rPr>
        <w:t>本科生获国家级、省部级等大学生创新实验计划</w:t>
      </w:r>
      <w:r w:rsidRPr="00F24973">
        <w:rPr>
          <w:rFonts w:ascii="Times New Roman" w:eastAsia="楷体" w:hAnsi="Times New Roman" w:cs="Times New Roman"/>
          <w:b/>
          <w:sz w:val="28"/>
          <w:szCs w:val="28"/>
        </w:rPr>
        <w:t>107</w:t>
      </w:r>
      <w:r w:rsidRPr="00F24973">
        <w:rPr>
          <w:rFonts w:ascii="Times New Roman" w:eastAsia="楷体" w:hAnsi="Times New Roman" w:cs="Times New Roman"/>
          <w:b/>
          <w:sz w:val="28"/>
          <w:szCs w:val="28"/>
        </w:rPr>
        <w:t>项</w:t>
      </w:r>
    </w:p>
    <w:p w:rsidR="004743A6" w:rsidRPr="00F24973" w:rsidRDefault="004743A6" w:rsidP="004743A6">
      <w:pPr>
        <w:adjustRightInd w:val="0"/>
        <w:snapToGrid w:val="0"/>
        <w:ind w:firstLineChars="200" w:firstLine="560"/>
        <w:rPr>
          <w:rFonts w:ascii="Times New Roman" w:eastAsia="楷体" w:hAnsi="Times New Roman" w:cs="Times New Roman"/>
          <w:sz w:val="28"/>
          <w:szCs w:val="28"/>
        </w:rPr>
      </w:pPr>
      <w:r w:rsidRPr="00F24973">
        <w:rPr>
          <w:rFonts w:ascii="Times New Roman" w:eastAsia="楷体" w:hAnsi="Times New Roman" w:cs="Times New Roman"/>
          <w:sz w:val="28"/>
          <w:szCs w:val="28"/>
        </w:rPr>
        <w:t>2019</w:t>
      </w:r>
      <w:r w:rsidRPr="00F24973">
        <w:rPr>
          <w:rFonts w:ascii="Times New Roman" w:eastAsia="楷体" w:hAnsi="Times New Roman" w:cs="Times New Roman"/>
          <w:sz w:val="28"/>
          <w:szCs w:val="28"/>
        </w:rPr>
        <w:t>年中心支持本科生创新实验计划</w:t>
      </w:r>
      <w:r w:rsidRPr="00F24973">
        <w:rPr>
          <w:rFonts w:ascii="Times New Roman" w:eastAsia="楷体" w:hAnsi="Times New Roman" w:cs="Times New Roman"/>
          <w:sz w:val="28"/>
          <w:szCs w:val="28"/>
        </w:rPr>
        <w:t>107</w:t>
      </w:r>
      <w:r w:rsidRPr="00F24973">
        <w:rPr>
          <w:rFonts w:ascii="Times New Roman" w:eastAsia="楷体" w:hAnsi="Times New Roman" w:cs="Times New Roman"/>
          <w:sz w:val="28"/>
          <w:szCs w:val="28"/>
        </w:rPr>
        <w:t>项，其中，国家级</w:t>
      </w:r>
      <w:r w:rsidRPr="00F24973">
        <w:rPr>
          <w:rFonts w:ascii="Times New Roman" w:eastAsia="楷体" w:hAnsi="Times New Roman" w:cs="Times New Roman"/>
          <w:sz w:val="28"/>
          <w:szCs w:val="28"/>
        </w:rPr>
        <w:t>10</w:t>
      </w:r>
      <w:r w:rsidRPr="00F24973">
        <w:rPr>
          <w:rFonts w:ascii="Times New Roman" w:eastAsia="楷体" w:hAnsi="Times New Roman" w:cs="Times New Roman"/>
          <w:sz w:val="28"/>
          <w:szCs w:val="28"/>
        </w:rPr>
        <w:t>项，省级</w:t>
      </w:r>
      <w:r w:rsidRPr="00F24973">
        <w:rPr>
          <w:rFonts w:ascii="Times New Roman" w:eastAsia="楷体" w:hAnsi="Times New Roman" w:cs="Times New Roman"/>
          <w:sz w:val="28"/>
          <w:szCs w:val="28"/>
        </w:rPr>
        <w:t>23</w:t>
      </w:r>
      <w:r w:rsidRPr="00F24973">
        <w:rPr>
          <w:rFonts w:ascii="Times New Roman" w:eastAsia="楷体" w:hAnsi="Times New Roman" w:cs="Times New Roman"/>
          <w:sz w:val="28"/>
          <w:szCs w:val="28"/>
        </w:rPr>
        <w:t>项，校级</w:t>
      </w:r>
      <w:r w:rsidRPr="00F24973">
        <w:rPr>
          <w:rFonts w:ascii="Times New Roman" w:eastAsia="楷体" w:hAnsi="Times New Roman" w:cs="Times New Roman"/>
          <w:sz w:val="28"/>
          <w:szCs w:val="28"/>
        </w:rPr>
        <w:t>74</w:t>
      </w:r>
      <w:r w:rsidRPr="00F24973">
        <w:rPr>
          <w:rFonts w:ascii="Times New Roman" w:eastAsia="楷体" w:hAnsi="Times New Roman" w:cs="Times New Roman"/>
          <w:sz w:val="28"/>
          <w:szCs w:val="28"/>
        </w:rPr>
        <w:t>项，参与学生</w:t>
      </w:r>
      <w:r w:rsidRPr="00F24973">
        <w:rPr>
          <w:rFonts w:ascii="Times New Roman" w:eastAsia="楷体" w:hAnsi="Times New Roman" w:cs="Times New Roman"/>
          <w:sz w:val="28"/>
          <w:szCs w:val="28"/>
        </w:rPr>
        <w:t>396</w:t>
      </w:r>
      <w:r w:rsidRPr="00F24973">
        <w:rPr>
          <w:rFonts w:ascii="Times New Roman" w:eastAsia="楷体" w:hAnsi="Times New Roman" w:cs="Times New Roman"/>
          <w:sz w:val="28"/>
          <w:szCs w:val="28"/>
        </w:rPr>
        <w:t>人。</w:t>
      </w:r>
    </w:p>
    <w:p w:rsidR="004743A6" w:rsidRPr="00F24973" w:rsidRDefault="004743A6" w:rsidP="004743A6">
      <w:pPr>
        <w:adjustRightInd w:val="0"/>
        <w:snapToGrid w:val="0"/>
        <w:ind w:firstLineChars="200" w:firstLine="562"/>
        <w:rPr>
          <w:rFonts w:ascii="Times New Roman" w:eastAsia="楷体" w:hAnsi="Times New Roman" w:cs="Times New Roman"/>
          <w:b/>
          <w:sz w:val="28"/>
          <w:szCs w:val="28"/>
        </w:rPr>
      </w:pPr>
      <w:r w:rsidRPr="00F24973">
        <w:rPr>
          <w:rFonts w:ascii="Times New Roman" w:eastAsia="楷体" w:hAnsi="Times New Roman" w:cs="Times New Roman"/>
          <w:b/>
          <w:sz w:val="28"/>
          <w:szCs w:val="28"/>
        </w:rPr>
        <w:t>3.</w:t>
      </w:r>
      <w:r w:rsidRPr="00F24973">
        <w:rPr>
          <w:rFonts w:ascii="Times New Roman" w:eastAsia="楷体" w:hAnsi="Times New Roman" w:cs="Times New Roman"/>
          <w:b/>
          <w:sz w:val="28"/>
          <w:szCs w:val="28"/>
        </w:rPr>
        <w:t>获国家级大赛奖</w:t>
      </w:r>
      <w:r w:rsidRPr="00F24973">
        <w:rPr>
          <w:rFonts w:ascii="Times New Roman" w:eastAsia="楷体" w:hAnsi="Times New Roman" w:cs="Times New Roman"/>
          <w:b/>
          <w:sz w:val="28"/>
          <w:szCs w:val="28"/>
        </w:rPr>
        <w:t>9</w:t>
      </w:r>
      <w:r w:rsidRPr="00F24973">
        <w:rPr>
          <w:rFonts w:ascii="Times New Roman" w:eastAsia="楷体" w:hAnsi="Times New Roman" w:cs="Times New Roman"/>
          <w:b/>
          <w:sz w:val="28"/>
          <w:szCs w:val="28"/>
        </w:rPr>
        <w:t>项</w:t>
      </w:r>
      <w:r w:rsidRPr="00F24973">
        <w:rPr>
          <w:rFonts w:ascii="Times New Roman" w:eastAsia="楷体" w:hAnsi="Times New Roman" w:cs="Times New Roman"/>
          <w:b/>
          <w:sz w:val="28"/>
          <w:szCs w:val="28"/>
        </w:rPr>
        <w:t>17</w:t>
      </w:r>
      <w:r w:rsidRPr="00F24973">
        <w:rPr>
          <w:rFonts w:ascii="Times New Roman" w:eastAsia="楷体" w:hAnsi="Times New Roman" w:cs="Times New Roman"/>
          <w:b/>
          <w:sz w:val="28"/>
          <w:szCs w:val="28"/>
        </w:rPr>
        <w:t>人</w:t>
      </w:r>
    </w:p>
    <w:p w:rsidR="004743A6" w:rsidRPr="00F24973" w:rsidRDefault="004743A6" w:rsidP="004743A6">
      <w:pPr>
        <w:adjustRightInd w:val="0"/>
        <w:snapToGrid w:val="0"/>
        <w:ind w:firstLineChars="200" w:firstLine="560"/>
        <w:rPr>
          <w:rFonts w:ascii="Times New Roman" w:eastAsia="楷体" w:hAnsi="Times New Roman" w:cs="Times New Roman"/>
          <w:sz w:val="28"/>
          <w:szCs w:val="28"/>
        </w:rPr>
      </w:pPr>
      <w:r w:rsidRPr="00F24973">
        <w:rPr>
          <w:rFonts w:ascii="Times New Roman" w:eastAsia="楷体" w:hAnsi="Times New Roman" w:cs="Times New Roman"/>
          <w:sz w:val="28"/>
          <w:szCs w:val="28"/>
        </w:rPr>
        <w:t>（</w:t>
      </w:r>
      <w:r w:rsidRPr="00F24973">
        <w:rPr>
          <w:rFonts w:ascii="Times New Roman" w:eastAsia="楷体" w:hAnsi="Times New Roman" w:cs="Times New Roman"/>
          <w:sz w:val="28"/>
          <w:szCs w:val="28"/>
        </w:rPr>
        <w:t>1</w:t>
      </w:r>
      <w:r w:rsidRPr="00F24973">
        <w:rPr>
          <w:rFonts w:ascii="Times New Roman" w:eastAsia="楷体" w:hAnsi="Times New Roman" w:cs="Times New Roman"/>
          <w:sz w:val="28"/>
          <w:szCs w:val="28"/>
        </w:rPr>
        <w:t>）首届全国大学生高分子材料实验实践大赛全国一等奖</w:t>
      </w:r>
      <w:r w:rsidRPr="00F24973">
        <w:rPr>
          <w:rFonts w:ascii="Times New Roman" w:eastAsia="楷体" w:hAnsi="Times New Roman" w:cs="Times New Roman"/>
          <w:sz w:val="28"/>
          <w:szCs w:val="28"/>
        </w:rPr>
        <w:t>1</w:t>
      </w:r>
      <w:r w:rsidRPr="00F24973">
        <w:rPr>
          <w:rFonts w:ascii="Times New Roman" w:eastAsia="楷体" w:hAnsi="Times New Roman" w:cs="Times New Roman"/>
          <w:sz w:val="28"/>
          <w:szCs w:val="28"/>
        </w:rPr>
        <w:t>人：</w:t>
      </w:r>
      <w:proofErr w:type="gramStart"/>
      <w:r w:rsidRPr="00F24973">
        <w:rPr>
          <w:rFonts w:ascii="Times New Roman" w:eastAsia="楷体" w:hAnsi="Times New Roman" w:cs="Times New Roman"/>
          <w:sz w:val="28"/>
          <w:szCs w:val="28"/>
        </w:rPr>
        <w:t>雒</w:t>
      </w:r>
      <w:proofErr w:type="gramEnd"/>
      <w:r w:rsidRPr="00F24973">
        <w:rPr>
          <w:rFonts w:ascii="Times New Roman" w:eastAsia="楷体" w:hAnsi="Times New Roman" w:cs="Times New Roman"/>
          <w:sz w:val="28"/>
          <w:szCs w:val="28"/>
        </w:rPr>
        <w:t>乙橙。二等奖</w:t>
      </w:r>
      <w:r w:rsidRPr="00F24973">
        <w:rPr>
          <w:rFonts w:ascii="Times New Roman" w:eastAsia="楷体" w:hAnsi="Times New Roman" w:cs="Times New Roman"/>
          <w:sz w:val="28"/>
          <w:szCs w:val="28"/>
        </w:rPr>
        <w:t>2</w:t>
      </w:r>
      <w:r w:rsidRPr="00F24973">
        <w:rPr>
          <w:rFonts w:ascii="Times New Roman" w:eastAsia="楷体" w:hAnsi="Times New Roman" w:cs="Times New Roman"/>
          <w:sz w:val="28"/>
          <w:szCs w:val="28"/>
        </w:rPr>
        <w:t>人：林雄、谭伟。团体三等奖</w:t>
      </w:r>
      <w:r w:rsidRPr="00F24973">
        <w:rPr>
          <w:rFonts w:ascii="Times New Roman" w:eastAsia="楷体" w:hAnsi="Times New Roman" w:cs="Times New Roman"/>
          <w:sz w:val="28"/>
          <w:szCs w:val="28"/>
        </w:rPr>
        <w:t>1</w:t>
      </w:r>
      <w:r w:rsidRPr="00F24973">
        <w:rPr>
          <w:rFonts w:ascii="Times New Roman" w:eastAsia="楷体" w:hAnsi="Times New Roman" w:cs="Times New Roman"/>
          <w:sz w:val="28"/>
          <w:szCs w:val="28"/>
        </w:rPr>
        <w:t>项。</w:t>
      </w:r>
    </w:p>
    <w:p w:rsidR="004743A6" w:rsidRPr="00F24973" w:rsidRDefault="004743A6" w:rsidP="004743A6">
      <w:pPr>
        <w:adjustRightInd w:val="0"/>
        <w:snapToGrid w:val="0"/>
        <w:ind w:firstLineChars="200" w:firstLine="560"/>
        <w:rPr>
          <w:rFonts w:ascii="Times New Roman" w:eastAsia="楷体" w:hAnsi="Times New Roman" w:cs="Times New Roman"/>
          <w:sz w:val="28"/>
          <w:szCs w:val="28"/>
        </w:rPr>
      </w:pPr>
      <w:r w:rsidRPr="00F24973">
        <w:rPr>
          <w:rFonts w:ascii="Times New Roman" w:eastAsia="楷体" w:hAnsi="Times New Roman" w:cs="Times New Roman"/>
          <w:sz w:val="28"/>
          <w:szCs w:val="28"/>
        </w:rPr>
        <w:t>（</w:t>
      </w:r>
      <w:r w:rsidRPr="00F24973">
        <w:rPr>
          <w:rFonts w:ascii="Times New Roman" w:eastAsia="楷体" w:hAnsi="Times New Roman" w:cs="Times New Roman"/>
          <w:sz w:val="28"/>
          <w:szCs w:val="28"/>
        </w:rPr>
        <w:t>2</w:t>
      </w:r>
      <w:r w:rsidRPr="00F24973">
        <w:rPr>
          <w:rFonts w:ascii="Times New Roman" w:eastAsia="楷体" w:hAnsi="Times New Roman" w:cs="Times New Roman"/>
          <w:sz w:val="28"/>
          <w:szCs w:val="28"/>
        </w:rPr>
        <w:t>）第一届全国高分子材料创新创业大赛全国一等奖</w:t>
      </w:r>
      <w:r w:rsidRPr="00F24973">
        <w:rPr>
          <w:rFonts w:ascii="Times New Roman" w:eastAsia="楷体" w:hAnsi="Times New Roman" w:cs="Times New Roman"/>
          <w:sz w:val="28"/>
          <w:szCs w:val="28"/>
        </w:rPr>
        <w:t>2</w:t>
      </w:r>
      <w:r w:rsidRPr="00F24973">
        <w:rPr>
          <w:rFonts w:ascii="Times New Roman" w:eastAsia="楷体" w:hAnsi="Times New Roman" w:cs="Times New Roman"/>
          <w:sz w:val="28"/>
          <w:szCs w:val="28"/>
        </w:rPr>
        <w:t>人：李昊天、夏玮。</w:t>
      </w:r>
    </w:p>
    <w:p w:rsidR="004743A6" w:rsidRPr="00F24973" w:rsidRDefault="004743A6" w:rsidP="004743A6">
      <w:pPr>
        <w:adjustRightInd w:val="0"/>
        <w:snapToGrid w:val="0"/>
        <w:ind w:firstLineChars="200" w:firstLine="560"/>
        <w:rPr>
          <w:rFonts w:ascii="Times New Roman" w:eastAsia="楷体" w:hAnsi="Times New Roman" w:cs="Times New Roman"/>
          <w:sz w:val="28"/>
          <w:szCs w:val="28"/>
        </w:rPr>
      </w:pPr>
      <w:r w:rsidRPr="00F24973">
        <w:rPr>
          <w:rFonts w:ascii="Times New Roman" w:eastAsia="楷体" w:hAnsi="Times New Roman" w:cs="Times New Roman"/>
          <w:sz w:val="28"/>
          <w:szCs w:val="28"/>
        </w:rPr>
        <w:t>（</w:t>
      </w:r>
      <w:r w:rsidRPr="00F24973">
        <w:rPr>
          <w:rFonts w:ascii="Times New Roman" w:eastAsia="楷体" w:hAnsi="Times New Roman" w:cs="Times New Roman"/>
          <w:sz w:val="28"/>
          <w:szCs w:val="28"/>
        </w:rPr>
        <w:t>3</w:t>
      </w:r>
      <w:r w:rsidRPr="00F24973">
        <w:rPr>
          <w:rFonts w:ascii="Times New Roman" w:eastAsia="楷体" w:hAnsi="Times New Roman" w:cs="Times New Roman"/>
          <w:sz w:val="28"/>
          <w:szCs w:val="28"/>
        </w:rPr>
        <w:t>）第七届</w:t>
      </w:r>
      <w:r w:rsidRPr="00F24973">
        <w:rPr>
          <w:rFonts w:ascii="Times New Roman" w:eastAsia="楷体" w:hAnsi="Times New Roman" w:cs="Times New Roman"/>
          <w:sz w:val="28"/>
          <w:szCs w:val="28"/>
        </w:rPr>
        <w:t>“</w:t>
      </w:r>
      <w:r w:rsidRPr="00F24973">
        <w:rPr>
          <w:rFonts w:ascii="Times New Roman" w:eastAsia="楷体" w:hAnsi="Times New Roman" w:cs="Times New Roman"/>
          <w:sz w:val="28"/>
          <w:szCs w:val="28"/>
        </w:rPr>
        <w:t>蔡司</w:t>
      </w:r>
      <w:r w:rsidRPr="00F24973">
        <w:rPr>
          <w:rFonts w:ascii="Times New Roman" w:eastAsia="楷体" w:hAnsi="Times New Roman" w:cs="Times New Roman"/>
          <w:sz w:val="28"/>
          <w:szCs w:val="28"/>
        </w:rPr>
        <w:t>·</w:t>
      </w:r>
      <w:r w:rsidRPr="00F24973">
        <w:rPr>
          <w:rFonts w:ascii="Times New Roman" w:eastAsia="楷体" w:hAnsi="Times New Roman" w:cs="Times New Roman"/>
          <w:sz w:val="28"/>
          <w:szCs w:val="28"/>
        </w:rPr>
        <w:t>金相学会杯</w:t>
      </w:r>
      <w:r w:rsidRPr="00F24973">
        <w:rPr>
          <w:rFonts w:ascii="Times New Roman" w:eastAsia="楷体" w:hAnsi="Times New Roman" w:cs="Times New Roman"/>
          <w:sz w:val="28"/>
          <w:szCs w:val="28"/>
        </w:rPr>
        <w:t>”</w:t>
      </w:r>
      <w:r w:rsidRPr="00F24973">
        <w:rPr>
          <w:rFonts w:ascii="Times New Roman" w:eastAsia="楷体" w:hAnsi="Times New Roman" w:cs="Times New Roman"/>
          <w:sz w:val="28"/>
          <w:szCs w:val="28"/>
        </w:rPr>
        <w:t>全国高校大学生金相大赛暨第五届全国高校大学生</w:t>
      </w:r>
      <w:r w:rsidRPr="00F24973">
        <w:rPr>
          <w:rFonts w:ascii="Times New Roman" w:eastAsia="楷体" w:hAnsi="Times New Roman" w:cs="Times New Roman"/>
          <w:sz w:val="28"/>
          <w:szCs w:val="28"/>
        </w:rPr>
        <w:t>“</w:t>
      </w:r>
      <w:r w:rsidRPr="00F24973">
        <w:rPr>
          <w:rFonts w:ascii="Times New Roman" w:eastAsia="楷体" w:hAnsi="Times New Roman" w:cs="Times New Roman"/>
          <w:sz w:val="28"/>
          <w:szCs w:val="28"/>
        </w:rPr>
        <w:t>莱州</w:t>
      </w:r>
      <w:r w:rsidRPr="00F24973">
        <w:rPr>
          <w:rFonts w:ascii="Times New Roman" w:eastAsia="楷体" w:hAnsi="Times New Roman" w:cs="Times New Roman"/>
          <w:sz w:val="28"/>
          <w:szCs w:val="28"/>
        </w:rPr>
        <w:t>·</w:t>
      </w:r>
      <w:r w:rsidRPr="00F24973">
        <w:rPr>
          <w:rFonts w:ascii="Times New Roman" w:eastAsia="楷体" w:hAnsi="Times New Roman" w:cs="Times New Roman"/>
          <w:sz w:val="28"/>
          <w:szCs w:val="28"/>
        </w:rPr>
        <w:t>华银金相学会杯</w:t>
      </w:r>
      <w:r w:rsidRPr="00F24973">
        <w:rPr>
          <w:rFonts w:ascii="Times New Roman" w:eastAsia="楷体" w:hAnsi="Times New Roman" w:cs="Times New Roman"/>
          <w:sz w:val="28"/>
          <w:szCs w:val="28"/>
        </w:rPr>
        <w:t>”</w:t>
      </w:r>
      <w:r w:rsidRPr="00F24973">
        <w:rPr>
          <w:rFonts w:ascii="Times New Roman" w:eastAsia="楷体" w:hAnsi="Times New Roman" w:cs="Times New Roman"/>
          <w:sz w:val="28"/>
          <w:szCs w:val="28"/>
        </w:rPr>
        <w:t>材料综合技能大赛全国特等奖</w:t>
      </w:r>
      <w:r w:rsidRPr="00F24973">
        <w:rPr>
          <w:rFonts w:ascii="Times New Roman" w:eastAsia="楷体" w:hAnsi="Times New Roman" w:cs="Times New Roman"/>
          <w:sz w:val="28"/>
          <w:szCs w:val="28"/>
        </w:rPr>
        <w:t>1</w:t>
      </w:r>
      <w:r w:rsidRPr="00F24973">
        <w:rPr>
          <w:rFonts w:ascii="Times New Roman" w:eastAsia="楷体" w:hAnsi="Times New Roman" w:cs="Times New Roman"/>
          <w:sz w:val="28"/>
          <w:szCs w:val="28"/>
        </w:rPr>
        <w:t>人：赵天阳。全国一等奖</w:t>
      </w:r>
      <w:r w:rsidRPr="00F24973">
        <w:rPr>
          <w:rFonts w:ascii="Times New Roman" w:eastAsia="楷体" w:hAnsi="Times New Roman" w:cs="Times New Roman"/>
          <w:sz w:val="28"/>
          <w:szCs w:val="28"/>
        </w:rPr>
        <w:t>1</w:t>
      </w:r>
      <w:r w:rsidRPr="00F24973">
        <w:rPr>
          <w:rFonts w:ascii="Times New Roman" w:eastAsia="楷体" w:hAnsi="Times New Roman" w:cs="Times New Roman"/>
          <w:sz w:val="28"/>
          <w:szCs w:val="28"/>
        </w:rPr>
        <w:t>人：黄晓文。全国二等奖</w:t>
      </w:r>
      <w:r w:rsidRPr="00F24973">
        <w:rPr>
          <w:rFonts w:ascii="Times New Roman" w:eastAsia="楷体" w:hAnsi="Times New Roman" w:cs="Times New Roman"/>
          <w:sz w:val="28"/>
          <w:szCs w:val="28"/>
        </w:rPr>
        <w:t>2</w:t>
      </w:r>
      <w:r w:rsidRPr="00F24973">
        <w:rPr>
          <w:rFonts w:ascii="Times New Roman" w:eastAsia="楷体" w:hAnsi="Times New Roman" w:cs="Times New Roman"/>
          <w:sz w:val="28"/>
          <w:szCs w:val="28"/>
        </w:rPr>
        <w:t>人：陈正杰、汪旭东。</w:t>
      </w:r>
    </w:p>
    <w:p w:rsidR="004743A6" w:rsidRPr="00F24973" w:rsidRDefault="004743A6" w:rsidP="004743A6">
      <w:pPr>
        <w:adjustRightInd w:val="0"/>
        <w:snapToGrid w:val="0"/>
        <w:ind w:firstLineChars="200" w:firstLine="560"/>
        <w:rPr>
          <w:rFonts w:ascii="Times New Roman" w:eastAsia="楷体" w:hAnsi="Times New Roman" w:cs="Times New Roman"/>
          <w:sz w:val="28"/>
          <w:szCs w:val="28"/>
        </w:rPr>
      </w:pPr>
      <w:r w:rsidRPr="00F24973">
        <w:rPr>
          <w:rFonts w:ascii="Times New Roman" w:eastAsia="楷体" w:hAnsi="Times New Roman" w:cs="Times New Roman"/>
          <w:sz w:val="28"/>
          <w:szCs w:val="28"/>
        </w:rPr>
        <w:t>（</w:t>
      </w:r>
      <w:r w:rsidRPr="00F24973">
        <w:rPr>
          <w:rFonts w:ascii="Times New Roman" w:eastAsia="楷体" w:hAnsi="Times New Roman" w:cs="Times New Roman"/>
          <w:sz w:val="28"/>
          <w:szCs w:val="28"/>
        </w:rPr>
        <w:t>4</w:t>
      </w:r>
      <w:r w:rsidRPr="00F24973">
        <w:rPr>
          <w:rFonts w:ascii="Times New Roman" w:eastAsia="楷体" w:hAnsi="Times New Roman" w:cs="Times New Roman"/>
          <w:sz w:val="28"/>
          <w:szCs w:val="28"/>
        </w:rPr>
        <w:t>）</w:t>
      </w:r>
      <w:r w:rsidRPr="00F24973">
        <w:rPr>
          <w:rFonts w:ascii="Times New Roman" w:eastAsia="楷体" w:hAnsi="Times New Roman" w:cs="Times New Roman"/>
          <w:sz w:val="28"/>
          <w:szCs w:val="28"/>
        </w:rPr>
        <w:t>“</w:t>
      </w:r>
      <w:r w:rsidRPr="00F24973">
        <w:rPr>
          <w:rFonts w:ascii="Times New Roman" w:eastAsia="楷体" w:hAnsi="Times New Roman" w:cs="Times New Roman"/>
          <w:sz w:val="28"/>
          <w:szCs w:val="28"/>
        </w:rPr>
        <w:t>徕卡杯</w:t>
      </w:r>
      <w:r w:rsidRPr="00F24973">
        <w:rPr>
          <w:rFonts w:ascii="Times New Roman" w:eastAsia="楷体" w:hAnsi="Times New Roman" w:cs="Times New Roman"/>
          <w:sz w:val="28"/>
          <w:szCs w:val="28"/>
        </w:rPr>
        <w:t>”</w:t>
      </w:r>
      <w:r w:rsidRPr="00F24973">
        <w:rPr>
          <w:rFonts w:ascii="Times New Roman" w:eastAsia="楷体" w:hAnsi="Times New Roman" w:cs="Times New Roman"/>
          <w:sz w:val="28"/>
          <w:szCs w:val="28"/>
        </w:rPr>
        <w:t>第八届全国大学生金相技能大赛全国三等奖</w:t>
      </w:r>
      <w:r w:rsidRPr="00F24973">
        <w:rPr>
          <w:rFonts w:ascii="Times New Roman" w:eastAsia="楷体" w:hAnsi="Times New Roman" w:cs="Times New Roman"/>
          <w:sz w:val="28"/>
          <w:szCs w:val="28"/>
        </w:rPr>
        <w:t>2</w:t>
      </w:r>
      <w:r w:rsidRPr="00F24973">
        <w:rPr>
          <w:rFonts w:ascii="Times New Roman" w:eastAsia="楷体" w:hAnsi="Times New Roman" w:cs="Times New Roman"/>
          <w:sz w:val="28"/>
          <w:szCs w:val="28"/>
        </w:rPr>
        <w:t>人：侯晨昕、袁善华。</w:t>
      </w:r>
    </w:p>
    <w:p w:rsidR="004743A6" w:rsidRPr="00F24973" w:rsidRDefault="004743A6" w:rsidP="004743A6">
      <w:pPr>
        <w:adjustRightInd w:val="0"/>
        <w:snapToGrid w:val="0"/>
        <w:ind w:firstLineChars="200" w:firstLine="560"/>
        <w:rPr>
          <w:rFonts w:ascii="Times New Roman" w:eastAsia="楷体" w:hAnsi="Times New Roman" w:cs="Times New Roman"/>
          <w:sz w:val="28"/>
          <w:szCs w:val="28"/>
        </w:rPr>
      </w:pPr>
      <w:r w:rsidRPr="00F24973">
        <w:rPr>
          <w:rFonts w:ascii="Times New Roman" w:eastAsia="楷体" w:hAnsi="Times New Roman" w:cs="Times New Roman"/>
          <w:sz w:val="28"/>
          <w:szCs w:val="28"/>
        </w:rPr>
        <w:t>（</w:t>
      </w:r>
      <w:r w:rsidRPr="00F24973">
        <w:rPr>
          <w:rFonts w:ascii="Times New Roman" w:eastAsia="楷体" w:hAnsi="Times New Roman" w:cs="Times New Roman"/>
          <w:sz w:val="28"/>
          <w:szCs w:val="28"/>
        </w:rPr>
        <w:t>5</w:t>
      </w:r>
      <w:r w:rsidRPr="00F24973">
        <w:rPr>
          <w:rFonts w:ascii="Times New Roman" w:eastAsia="楷体" w:hAnsi="Times New Roman" w:cs="Times New Roman"/>
          <w:sz w:val="28"/>
          <w:szCs w:val="28"/>
        </w:rPr>
        <w:t>）第七届中国大学生高分子材料创新创业大赛全国二等奖</w:t>
      </w:r>
      <w:r w:rsidRPr="00F24973">
        <w:rPr>
          <w:rFonts w:ascii="Times New Roman" w:eastAsia="楷体" w:hAnsi="Times New Roman" w:cs="Times New Roman"/>
          <w:sz w:val="28"/>
          <w:szCs w:val="28"/>
        </w:rPr>
        <w:t>6</w:t>
      </w:r>
      <w:r w:rsidRPr="00F24973">
        <w:rPr>
          <w:rFonts w:ascii="Times New Roman" w:eastAsia="楷体" w:hAnsi="Times New Roman" w:cs="Times New Roman"/>
          <w:sz w:val="28"/>
          <w:szCs w:val="28"/>
        </w:rPr>
        <w:t>人；获奖人：陶颖、汪慧等。</w:t>
      </w:r>
    </w:p>
    <w:p w:rsidR="004743A6" w:rsidRPr="00F24973" w:rsidRDefault="004743A6" w:rsidP="004743A6">
      <w:pPr>
        <w:adjustRightInd w:val="0"/>
        <w:snapToGrid w:val="0"/>
        <w:ind w:firstLineChars="200" w:firstLine="562"/>
        <w:rPr>
          <w:rFonts w:ascii="Times New Roman" w:eastAsia="楷体" w:hAnsi="Times New Roman" w:cs="Times New Roman"/>
          <w:b/>
          <w:sz w:val="28"/>
          <w:szCs w:val="28"/>
        </w:rPr>
      </w:pPr>
      <w:r w:rsidRPr="00F24973">
        <w:rPr>
          <w:rFonts w:ascii="Times New Roman" w:eastAsia="楷体" w:hAnsi="Times New Roman" w:cs="Times New Roman"/>
          <w:b/>
          <w:sz w:val="28"/>
          <w:szCs w:val="28"/>
        </w:rPr>
        <w:t xml:space="preserve">4. </w:t>
      </w:r>
      <w:r w:rsidRPr="00F24973">
        <w:rPr>
          <w:rFonts w:ascii="Times New Roman" w:eastAsia="楷体" w:hAnsi="Times New Roman" w:cs="Times New Roman"/>
          <w:b/>
          <w:sz w:val="28"/>
          <w:szCs w:val="28"/>
        </w:rPr>
        <w:t>举办学科类大赛，促进学生创新创意能力培养</w:t>
      </w:r>
    </w:p>
    <w:p w:rsidR="004743A6" w:rsidRPr="00F24973" w:rsidRDefault="004743A6" w:rsidP="004743A6">
      <w:pPr>
        <w:adjustRightInd w:val="0"/>
        <w:snapToGrid w:val="0"/>
        <w:ind w:firstLineChars="200" w:firstLine="560"/>
        <w:rPr>
          <w:rFonts w:ascii="Times New Roman" w:eastAsia="楷体" w:hAnsi="Times New Roman" w:cs="Times New Roman"/>
          <w:sz w:val="28"/>
          <w:szCs w:val="28"/>
        </w:rPr>
      </w:pPr>
      <w:r w:rsidRPr="00F24973">
        <w:rPr>
          <w:rFonts w:ascii="Times New Roman" w:eastAsia="楷体" w:hAnsi="Times New Roman" w:cs="Times New Roman"/>
          <w:sz w:val="28"/>
          <w:szCs w:val="28"/>
        </w:rPr>
        <w:t>2019</w:t>
      </w:r>
      <w:r w:rsidRPr="00F24973">
        <w:rPr>
          <w:rFonts w:ascii="Times New Roman" w:eastAsia="楷体" w:hAnsi="Times New Roman" w:cs="Times New Roman"/>
          <w:sz w:val="28"/>
          <w:szCs w:val="28"/>
        </w:rPr>
        <w:t>年</w:t>
      </w:r>
      <w:r w:rsidRPr="00F24973">
        <w:rPr>
          <w:rFonts w:ascii="Times New Roman" w:eastAsia="楷体" w:hAnsi="Times New Roman" w:cs="Times New Roman"/>
          <w:sz w:val="28"/>
          <w:szCs w:val="28"/>
        </w:rPr>
        <w:t>11</w:t>
      </w:r>
      <w:r w:rsidRPr="00F24973">
        <w:rPr>
          <w:rFonts w:ascii="Times New Roman" w:eastAsia="楷体" w:hAnsi="Times New Roman" w:cs="Times New Roman"/>
          <w:sz w:val="28"/>
          <w:szCs w:val="28"/>
        </w:rPr>
        <w:t>月</w:t>
      </w:r>
      <w:r w:rsidRPr="00F24973">
        <w:rPr>
          <w:rFonts w:ascii="Times New Roman" w:eastAsia="楷体" w:hAnsi="Times New Roman" w:cs="Times New Roman"/>
          <w:sz w:val="28"/>
          <w:szCs w:val="28"/>
        </w:rPr>
        <w:t>23-24</w:t>
      </w:r>
      <w:r w:rsidRPr="00F24973">
        <w:rPr>
          <w:rFonts w:ascii="Times New Roman" w:eastAsia="楷体" w:hAnsi="Times New Roman" w:cs="Times New Roman"/>
          <w:sz w:val="28"/>
          <w:szCs w:val="28"/>
        </w:rPr>
        <w:t>日，由教育部高等学校材料类专业指导委员会、国家级实验教学示范中心联席会材料</w:t>
      </w:r>
      <w:r w:rsidRPr="00F24973">
        <w:rPr>
          <w:rFonts w:ascii="Times New Roman" w:eastAsia="楷体" w:hAnsi="Times New Roman" w:cs="Times New Roman"/>
          <w:sz w:val="28"/>
          <w:szCs w:val="28"/>
        </w:rPr>
        <w:t>/</w:t>
      </w:r>
      <w:r w:rsidRPr="00F24973">
        <w:rPr>
          <w:rFonts w:ascii="Times New Roman" w:eastAsia="楷体" w:hAnsi="Times New Roman" w:cs="Times New Roman"/>
          <w:sz w:val="28"/>
          <w:szCs w:val="28"/>
        </w:rPr>
        <w:t>纺织服装学科组主办，四川大学承办的第一届</w:t>
      </w:r>
      <w:r w:rsidRPr="00F24973">
        <w:rPr>
          <w:rFonts w:ascii="Times New Roman" w:eastAsia="楷体" w:hAnsi="Times New Roman" w:cs="Times New Roman"/>
          <w:sz w:val="28"/>
          <w:szCs w:val="28"/>
        </w:rPr>
        <w:t>“</w:t>
      </w:r>
      <w:r w:rsidRPr="00F24973">
        <w:rPr>
          <w:rFonts w:ascii="Times New Roman" w:eastAsia="楷体" w:hAnsi="Times New Roman" w:cs="Times New Roman"/>
          <w:sz w:val="28"/>
          <w:szCs w:val="28"/>
        </w:rPr>
        <w:t>全国高分子材料创新创业大赛</w:t>
      </w:r>
      <w:r w:rsidRPr="00F24973">
        <w:rPr>
          <w:rFonts w:ascii="Times New Roman" w:eastAsia="楷体" w:hAnsi="Times New Roman" w:cs="Times New Roman"/>
          <w:sz w:val="28"/>
          <w:szCs w:val="28"/>
        </w:rPr>
        <w:t>”</w:t>
      </w:r>
      <w:r w:rsidRPr="00F24973">
        <w:rPr>
          <w:rFonts w:ascii="Times New Roman" w:eastAsia="楷体" w:hAnsi="Times New Roman" w:cs="Times New Roman"/>
          <w:sz w:val="28"/>
          <w:szCs w:val="28"/>
        </w:rPr>
        <w:t>总决赛在蓉顺利举办。初赛有来自全国</w:t>
      </w:r>
      <w:r w:rsidRPr="00F24973">
        <w:rPr>
          <w:rFonts w:ascii="Times New Roman" w:eastAsia="楷体" w:hAnsi="Times New Roman" w:cs="Times New Roman"/>
          <w:sz w:val="28"/>
          <w:szCs w:val="28"/>
        </w:rPr>
        <w:t>94</w:t>
      </w:r>
      <w:r w:rsidRPr="00F24973">
        <w:rPr>
          <w:rFonts w:ascii="Times New Roman" w:eastAsia="楷体" w:hAnsi="Times New Roman" w:cs="Times New Roman"/>
          <w:sz w:val="28"/>
          <w:szCs w:val="28"/>
        </w:rPr>
        <w:t>所高校的</w:t>
      </w:r>
      <w:r w:rsidRPr="00F24973">
        <w:rPr>
          <w:rFonts w:ascii="Times New Roman" w:eastAsia="楷体" w:hAnsi="Times New Roman" w:cs="Times New Roman"/>
          <w:sz w:val="28"/>
          <w:szCs w:val="28"/>
        </w:rPr>
        <w:t>327</w:t>
      </w:r>
      <w:r w:rsidRPr="00F24973">
        <w:rPr>
          <w:rFonts w:ascii="Times New Roman" w:eastAsia="楷体" w:hAnsi="Times New Roman" w:cs="Times New Roman"/>
          <w:sz w:val="28"/>
          <w:szCs w:val="28"/>
        </w:rPr>
        <w:t>支团队报名参加，经过严格评审遴选出</w:t>
      </w:r>
      <w:r w:rsidRPr="00F24973">
        <w:rPr>
          <w:rFonts w:ascii="Times New Roman" w:eastAsia="楷体" w:hAnsi="Times New Roman" w:cs="Times New Roman"/>
          <w:sz w:val="28"/>
          <w:szCs w:val="28"/>
        </w:rPr>
        <w:t>40</w:t>
      </w:r>
      <w:r w:rsidRPr="00F24973">
        <w:rPr>
          <w:rFonts w:ascii="Times New Roman" w:eastAsia="楷体" w:hAnsi="Times New Roman" w:cs="Times New Roman"/>
          <w:sz w:val="28"/>
          <w:szCs w:val="28"/>
        </w:rPr>
        <w:t>个优秀作品进入总决赛。来自华南理工大学、天津大学、西安交通大学等</w:t>
      </w:r>
      <w:r w:rsidRPr="00F24973">
        <w:rPr>
          <w:rFonts w:ascii="Times New Roman" w:eastAsia="楷体" w:hAnsi="Times New Roman" w:cs="Times New Roman"/>
          <w:sz w:val="28"/>
          <w:szCs w:val="28"/>
        </w:rPr>
        <w:t>35</w:t>
      </w:r>
      <w:r w:rsidRPr="00F24973">
        <w:rPr>
          <w:rFonts w:ascii="Times New Roman" w:eastAsia="楷体" w:hAnsi="Times New Roman" w:cs="Times New Roman"/>
          <w:sz w:val="28"/>
          <w:szCs w:val="28"/>
        </w:rPr>
        <w:t>所高校</w:t>
      </w:r>
      <w:r w:rsidRPr="00F24973">
        <w:rPr>
          <w:rFonts w:ascii="Times New Roman" w:eastAsia="楷体" w:hAnsi="Times New Roman" w:cs="Times New Roman"/>
          <w:sz w:val="28"/>
          <w:szCs w:val="28"/>
        </w:rPr>
        <w:t>180</w:t>
      </w:r>
      <w:r w:rsidRPr="00F24973">
        <w:rPr>
          <w:rFonts w:ascii="Times New Roman" w:eastAsia="楷体" w:hAnsi="Times New Roman" w:cs="Times New Roman"/>
          <w:sz w:val="28"/>
          <w:szCs w:val="28"/>
        </w:rPr>
        <w:t>余名师生参加总决赛。我校高分子学院</w:t>
      </w:r>
      <w:r w:rsidRPr="00F24973">
        <w:rPr>
          <w:rFonts w:ascii="Times New Roman" w:eastAsia="楷体" w:hAnsi="Times New Roman" w:cs="Times New Roman"/>
          <w:sz w:val="28"/>
          <w:szCs w:val="28"/>
        </w:rPr>
        <w:t>2</w:t>
      </w:r>
      <w:r w:rsidRPr="00F24973">
        <w:rPr>
          <w:rFonts w:ascii="Times New Roman" w:eastAsia="楷体" w:hAnsi="Times New Roman" w:cs="Times New Roman"/>
          <w:sz w:val="28"/>
          <w:szCs w:val="28"/>
        </w:rPr>
        <w:t>名学生获得国家一等奖。</w:t>
      </w:r>
    </w:p>
    <w:p w:rsidR="004743A6" w:rsidRPr="00F24973" w:rsidRDefault="004743A6" w:rsidP="004743A6">
      <w:pPr>
        <w:adjustRightInd w:val="0"/>
        <w:snapToGrid w:val="0"/>
        <w:ind w:firstLineChars="200" w:firstLine="560"/>
        <w:rPr>
          <w:rFonts w:ascii="Times New Roman" w:eastAsia="楷体" w:hAnsi="Times New Roman" w:cs="Times New Roman"/>
          <w:sz w:val="28"/>
          <w:szCs w:val="28"/>
        </w:rPr>
      </w:pPr>
      <w:r w:rsidRPr="00F24973">
        <w:rPr>
          <w:rFonts w:ascii="Times New Roman" w:eastAsia="楷体" w:hAnsi="Times New Roman" w:cs="Times New Roman"/>
          <w:sz w:val="28"/>
          <w:szCs w:val="28"/>
        </w:rPr>
        <w:t>2019</w:t>
      </w:r>
      <w:r w:rsidRPr="00F24973">
        <w:rPr>
          <w:rFonts w:ascii="Times New Roman" w:eastAsia="楷体" w:hAnsi="Times New Roman" w:cs="Times New Roman"/>
          <w:sz w:val="28"/>
          <w:szCs w:val="28"/>
        </w:rPr>
        <w:t>年</w:t>
      </w:r>
      <w:r w:rsidRPr="00F24973">
        <w:rPr>
          <w:rFonts w:ascii="Times New Roman" w:eastAsia="楷体" w:hAnsi="Times New Roman" w:cs="Times New Roman"/>
          <w:sz w:val="28"/>
          <w:szCs w:val="28"/>
        </w:rPr>
        <w:t>5</w:t>
      </w:r>
      <w:r w:rsidRPr="00F24973">
        <w:rPr>
          <w:rFonts w:ascii="Times New Roman" w:eastAsia="楷体" w:hAnsi="Times New Roman" w:cs="Times New Roman"/>
          <w:sz w:val="28"/>
          <w:szCs w:val="28"/>
        </w:rPr>
        <w:t>月</w:t>
      </w:r>
      <w:r w:rsidRPr="00F24973">
        <w:rPr>
          <w:rFonts w:ascii="Times New Roman" w:eastAsia="楷体" w:hAnsi="Times New Roman" w:cs="Times New Roman"/>
          <w:sz w:val="28"/>
          <w:szCs w:val="28"/>
        </w:rPr>
        <w:t>25</w:t>
      </w:r>
      <w:r w:rsidRPr="00F24973">
        <w:rPr>
          <w:rFonts w:ascii="Times New Roman" w:eastAsia="楷体" w:hAnsi="Times New Roman" w:cs="Times New Roman"/>
          <w:sz w:val="28"/>
          <w:szCs w:val="28"/>
        </w:rPr>
        <w:t>日，由西南石油大学和四川大学主办的</w:t>
      </w:r>
      <w:r w:rsidRPr="00F24973">
        <w:rPr>
          <w:rFonts w:ascii="Times New Roman" w:eastAsia="楷体" w:hAnsi="Times New Roman" w:cs="Times New Roman"/>
          <w:sz w:val="28"/>
          <w:szCs w:val="28"/>
        </w:rPr>
        <w:t>“</w:t>
      </w:r>
      <w:r w:rsidRPr="00F24973">
        <w:rPr>
          <w:rFonts w:ascii="Times New Roman" w:eastAsia="楷体" w:hAnsi="Times New Roman" w:cs="Times New Roman"/>
          <w:sz w:val="28"/>
          <w:szCs w:val="28"/>
        </w:rPr>
        <w:t>第二届四川省大学生材料设计大赛</w:t>
      </w:r>
      <w:r w:rsidRPr="00F24973">
        <w:rPr>
          <w:rFonts w:ascii="Times New Roman" w:eastAsia="楷体" w:hAnsi="Times New Roman" w:cs="Times New Roman"/>
          <w:sz w:val="28"/>
          <w:szCs w:val="28"/>
        </w:rPr>
        <w:t>”</w:t>
      </w:r>
      <w:r w:rsidRPr="00F24973">
        <w:rPr>
          <w:rFonts w:ascii="Times New Roman" w:eastAsia="楷体" w:hAnsi="Times New Roman" w:cs="Times New Roman"/>
          <w:sz w:val="28"/>
          <w:szCs w:val="28"/>
        </w:rPr>
        <w:t>，经过预赛，共</w:t>
      </w:r>
      <w:r w:rsidRPr="00F24973">
        <w:rPr>
          <w:rFonts w:ascii="Times New Roman" w:eastAsia="楷体" w:hAnsi="Times New Roman" w:cs="Times New Roman"/>
          <w:sz w:val="28"/>
          <w:szCs w:val="28"/>
        </w:rPr>
        <w:t>117</w:t>
      </w:r>
      <w:r w:rsidRPr="00F24973">
        <w:rPr>
          <w:rFonts w:ascii="Times New Roman" w:eastAsia="楷体" w:hAnsi="Times New Roman" w:cs="Times New Roman"/>
          <w:sz w:val="28"/>
          <w:szCs w:val="28"/>
        </w:rPr>
        <w:t>人次，</w:t>
      </w:r>
      <w:r w:rsidRPr="00F24973">
        <w:rPr>
          <w:rFonts w:ascii="Times New Roman" w:eastAsia="楷体" w:hAnsi="Times New Roman" w:cs="Times New Roman"/>
          <w:sz w:val="28"/>
          <w:szCs w:val="28"/>
        </w:rPr>
        <w:t>30</w:t>
      </w:r>
      <w:r w:rsidRPr="00F24973">
        <w:rPr>
          <w:rFonts w:ascii="Times New Roman" w:eastAsia="楷体" w:hAnsi="Times New Roman" w:cs="Times New Roman"/>
          <w:sz w:val="28"/>
          <w:szCs w:val="28"/>
        </w:rPr>
        <w:t>支队伍进入决赛，选出省级一等奖</w:t>
      </w:r>
      <w:r w:rsidRPr="00F24973">
        <w:rPr>
          <w:rFonts w:ascii="Times New Roman" w:eastAsia="楷体" w:hAnsi="Times New Roman" w:cs="Times New Roman"/>
          <w:sz w:val="28"/>
          <w:szCs w:val="28"/>
        </w:rPr>
        <w:t>4</w:t>
      </w:r>
      <w:r w:rsidRPr="00F24973">
        <w:rPr>
          <w:rFonts w:ascii="Times New Roman" w:eastAsia="楷体" w:hAnsi="Times New Roman" w:cs="Times New Roman"/>
          <w:sz w:val="28"/>
          <w:szCs w:val="28"/>
        </w:rPr>
        <w:t>个、二等奖</w:t>
      </w:r>
      <w:r w:rsidRPr="00F24973">
        <w:rPr>
          <w:rFonts w:ascii="Times New Roman" w:eastAsia="楷体" w:hAnsi="Times New Roman" w:cs="Times New Roman"/>
          <w:sz w:val="28"/>
          <w:szCs w:val="28"/>
        </w:rPr>
        <w:t>6</w:t>
      </w:r>
      <w:r w:rsidRPr="00F24973">
        <w:rPr>
          <w:rFonts w:ascii="Times New Roman" w:eastAsia="楷体" w:hAnsi="Times New Roman" w:cs="Times New Roman"/>
          <w:sz w:val="28"/>
          <w:szCs w:val="28"/>
        </w:rPr>
        <w:t>个、三等奖</w:t>
      </w:r>
      <w:r w:rsidRPr="00F24973">
        <w:rPr>
          <w:rFonts w:ascii="Times New Roman" w:eastAsia="楷体" w:hAnsi="Times New Roman" w:cs="Times New Roman"/>
          <w:sz w:val="28"/>
          <w:szCs w:val="28"/>
        </w:rPr>
        <w:t>9</w:t>
      </w:r>
      <w:r w:rsidRPr="00F24973">
        <w:rPr>
          <w:rFonts w:ascii="Times New Roman" w:eastAsia="楷体" w:hAnsi="Times New Roman" w:cs="Times New Roman"/>
          <w:sz w:val="28"/>
          <w:szCs w:val="28"/>
        </w:rPr>
        <w:t>个、优秀指导教师</w:t>
      </w:r>
      <w:r w:rsidRPr="00F24973">
        <w:rPr>
          <w:rFonts w:ascii="Times New Roman" w:eastAsia="楷体" w:hAnsi="Times New Roman" w:cs="Times New Roman"/>
          <w:sz w:val="28"/>
          <w:szCs w:val="28"/>
        </w:rPr>
        <w:t>4</w:t>
      </w:r>
      <w:r w:rsidRPr="00F24973">
        <w:rPr>
          <w:rFonts w:ascii="Times New Roman" w:eastAsia="楷体" w:hAnsi="Times New Roman" w:cs="Times New Roman"/>
          <w:sz w:val="28"/>
          <w:szCs w:val="28"/>
        </w:rPr>
        <w:t>名、共计</w:t>
      </w:r>
      <w:r w:rsidRPr="00F24973">
        <w:rPr>
          <w:rFonts w:ascii="Times New Roman" w:eastAsia="楷体" w:hAnsi="Times New Roman" w:cs="Times New Roman"/>
          <w:sz w:val="28"/>
          <w:szCs w:val="28"/>
        </w:rPr>
        <w:t>77</w:t>
      </w:r>
      <w:r w:rsidRPr="00F24973">
        <w:rPr>
          <w:rFonts w:ascii="Times New Roman" w:eastAsia="楷体" w:hAnsi="Times New Roman" w:cs="Times New Roman"/>
          <w:sz w:val="28"/>
          <w:szCs w:val="28"/>
        </w:rPr>
        <w:t>人次，覆盖高校</w:t>
      </w:r>
      <w:r w:rsidRPr="00F24973">
        <w:rPr>
          <w:rFonts w:ascii="Times New Roman" w:eastAsia="楷体" w:hAnsi="Times New Roman" w:cs="Times New Roman"/>
          <w:sz w:val="28"/>
          <w:szCs w:val="28"/>
        </w:rPr>
        <w:t>14</w:t>
      </w:r>
      <w:r w:rsidRPr="00F24973">
        <w:rPr>
          <w:rFonts w:ascii="Times New Roman" w:eastAsia="楷体" w:hAnsi="Times New Roman" w:cs="Times New Roman"/>
          <w:sz w:val="28"/>
          <w:szCs w:val="28"/>
        </w:rPr>
        <w:t>所。</w:t>
      </w:r>
    </w:p>
    <w:p w:rsidR="004743A6" w:rsidRPr="00F24973" w:rsidRDefault="004743A6" w:rsidP="004743A6">
      <w:pPr>
        <w:adjustRightInd w:val="0"/>
        <w:snapToGrid w:val="0"/>
        <w:ind w:firstLineChars="200" w:firstLine="560"/>
        <w:rPr>
          <w:rFonts w:ascii="Times New Roman" w:eastAsia="楷体" w:hAnsi="Times New Roman" w:cs="Times New Roman"/>
          <w:sz w:val="28"/>
          <w:szCs w:val="28"/>
        </w:rPr>
      </w:pPr>
    </w:p>
    <w:p w:rsidR="004743A6" w:rsidRPr="00F24973" w:rsidRDefault="004743A6" w:rsidP="004743A6">
      <w:pPr>
        <w:adjustRightInd w:val="0"/>
        <w:snapToGrid w:val="0"/>
        <w:ind w:firstLineChars="200" w:firstLine="562"/>
        <w:rPr>
          <w:rFonts w:ascii="Times New Roman" w:eastAsia="楷体" w:hAnsi="Times New Roman" w:cs="Times New Roman"/>
          <w:b/>
          <w:sz w:val="28"/>
          <w:szCs w:val="28"/>
        </w:rPr>
      </w:pPr>
      <w:r w:rsidRPr="00F24973">
        <w:rPr>
          <w:rFonts w:ascii="Times New Roman" w:eastAsia="楷体" w:hAnsi="Times New Roman" w:cs="Times New Roman"/>
          <w:b/>
          <w:sz w:val="28"/>
          <w:szCs w:val="28"/>
        </w:rPr>
        <w:t xml:space="preserve">5. </w:t>
      </w:r>
      <w:r w:rsidRPr="00F24973">
        <w:rPr>
          <w:rFonts w:ascii="Times New Roman" w:eastAsia="楷体" w:hAnsi="Times New Roman" w:cs="Times New Roman"/>
          <w:b/>
          <w:sz w:val="28"/>
          <w:szCs w:val="28"/>
        </w:rPr>
        <w:t>积极参赛，以赛促教提升学生实验创新能力</w:t>
      </w:r>
    </w:p>
    <w:p w:rsidR="004743A6" w:rsidRPr="00F24973" w:rsidRDefault="004743A6" w:rsidP="004743A6">
      <w:pPr>
        <w:adjustRightInd w:val="0"/>
        <w:snapToGrid w:val="0"/>
        <w:ind w:firstLineChars="200" w:firstLine="560"/>
        <w:rPr>
          <w:rFonts w:ascii="Times New Roman" w:eastAsia="楷体" w:hAnsi="Times New Roman" w:cs="Times New Roman"/>
          <w:sz w:val="28"/>
          <w:szCs w:val="28"/>
        </w:rPr>
      </w:pPr>
      <w:r w:rsidRPr="00F24973">
        <w:rPr>
          <w:rFonts w:ascii="Times New Roman" w:eastAsia="楷体" w:hAnsi="Times New Roman" w:cs="Times New Roman"/>
          <w:sz w:val="28"/>
          <w:szCs w:val="28"/>
        </w:rPr>
        <w:t>2019</w:t>
      </w:r>
      <w:r w:rsidRPr="00F24973">
        <w:rPr>
          <w:rFonts w:ascii="Times New Roman" w:eastAsia="楷体" w:hAnsi="Times New Roman" w:cs="Times New Roman"/>
          <w:sz w:val="28"/>
          <w:szCs w:val="28"/>
        </w:rPr>
        <w:t>年</w:t>
      </w:r>
      <w:r w:rsidRPr="00F24973">
        <w:rPr>
          <w:rFonts w:ascii="Times New Roman" w:eastAsia="楷体" w:hAnsi="Times New Roman" w:cs="Times New Roman"/>
          <w:sz w:val="28"/>
          <w:szCs w:val="28"/>
        </w:rPr>
        <w:t>7</w:t>
      </w:r>
      <w:r w:rsidRPr="00F24973">
        <w:rPr>
          <w:rFonts w:ascii="Times New Roman" w:eastAsia="楷体" w:hAnsi="Times New Roman" w:cs="Times New Roman"/>
          <w:sz w:val="28"/>
          <w:szCs w:val="28"/>
        </w:rPr>
        <w:t>月</w:t>
      </w:r>
      <w:r w:rsidRPr="00F24973">
        <w:rPr>
          <w:rFonts w:ascii="Times New Roman" w:eastAsia="楷体" w:hAnsi="Times New Roman" w:cs="Times New Roman"/>
          <w:sz w:val="28"/>
          <w:szCs w:val="28"/>
        </w:rPr>
        <w:t>19</w:t>
      </w:r>
      <w:r w:rsidRPr="00F24973">
        <w:rPr>
          <w:rFonts w:ascii="Times New Roman" w:eastAsia="楷体" w:hAnsi="Times New Roman" w:cs="Times New Roman" w:hint="eastAsia"/>
          <w:sz w:val="28"/>
          <w:szCs w:val="28"/>
        </w:rPr>
        <w:t>-</w:t>
      </w:r>
      <w:r w:rsidRPr="00F24973">
        <w:rPr>
          <w:rFonts w:ascii="Times New Roman" w:eastAsia="楷体" w:hAnsi="Times New Roman" w:cs="Times New Roman"/>
          <w:sz w:val="28"/>
          <w:szCs w:val="28"/>
        </w:rPr>
        <w:t>23</w:t>
      </w:r>
      <w:r w:rsidRPr="00F24973">
        <w:rPr>
          <w:rFonts w:ascii="Times New Roman" w:eastAsia="楷体" w:hAnsi="Times New Roman" w:cs="Times New Roman"/>
          <w:sz w:val="28"/>
          <w:szCs w:val="28"/>
        </w:rPr>
        <w:t>日，由教育部高等学校材料类教学指导委员会主办、东华大学承办的首届全国大学生高分子材料实验实践大赛在东华大学举行。共有全国</w:t>
      </w:r>
      <w:r w:rsidRPr="00F24973">
        <w:rPr>
          <w:rFonts w:ascii="Times New Roman" w:eastAsia="楷体" w:hAnsi="Times New Roman" w:cs="Times New Roman"/>
          <w:sz w:val="28"/>
          <w:szCs w:val="28"/>
        </w:rPr>
        <w:t>34</w:t>
      </w:r>
      <w:r w:rsidRPr="00F24973">
        <w:rPr>
          <w:rFonts w:ascii="Times New Roman" w:eastAsia="楷体" w:hAnsi="Times New Roman" w:cs="Times New Roman"/>
          <w:sz w:val="28"/>
          <w:szCs w:val="28"/>
        </w:rPr>
        <w:t>所高校</w:t>
      </w:r>
      <w:r w:rsidRPr="00F24973">
        <w:rPr>
          <w:rFonts w:ascii="Times New Roman" w:eastAsia="楷体" w:hAnsi="Times New Roman" w:cs="Times New Roman"/>
          <w:sz w:val="28"/>
          <w:szCs w:val="28"/>
        </w:rPr>
        <w:t>200</w:t>
      </w:r>
      <w:r w:rsidRPr="00F24973">
        <w:rPr>
          <w:rFonts w:ascii="Times New Roman" w:eastAsia="楷体" w:hAnsi="Times New Roman" w:cs="Times New Roman"/>
          <w:sz w:val="28"/>
          <w:szCs w:val="28"/>
        </w:rPr>
        <w:t>余名师生参加，我校高分子科学与工程学院</w:t>
      </w:r>
      <w:r w:rsidRPr="00F24973">
        <w:rPr>
          <w:rFonts w:ascii="Times New Roman" w:eastAsia="楷体" w:hAnsi="Times New Roman" w:cs="Times New Roman"/>
          <w:sz w:val="28"/>
          <w:szCs w:val="28"/>
        </w:rPr>
        <w:t>3</w:t>
      </w:r>
      <w:r w:rsidRPr="00F24973">
        <w:rPr>
          <w:rFonts w:ascii="Times New Roman" w:eastAsia="楷体" w:hAnsi="Times New Roman" w:cs="Times New Roman"/>
          <w:sz w:val="28"/>
          <w:szCs w:val="28"/>
        </w:rPr>
        <w:t>名学生由实验教辅老师带队，获得全国一等奖</w:t>
      </w:r>
      <w:r w:rsidRPr="00F24973">
        <w:rPr>
          <w:rFonts w:ascii="Times New Roman" w:eastAsia="楷体" w:hAnsi="Times New Roman" w:cs="Times New Roman"/>
          <w:sz w:val="28"/>
          <w:szCs w:val="28"/>
        </w:rPr>
        <w:t>1</w:t>
      </w:r>
      <w:r w:rsidRPr="00F24973">
        <w:rPr>
          <w:rFonts w:ascii="Times New Roman" w:eastAsia="楷体" w:hAnsi="Times New Roman" w:cs="Times New Roman"/>
          <w:sz w:val="28"/>
          <w:szCs w:val="28"/>
        </w:rPr>
        <w:t>项，全国二等奖</w:t>
      </w:r>
      <w:r w:rsidRPr="00F24973">
        <w:rPr>
          <w:rFonts w:ascii="Times New Roman" w:eastAsia="楷体" w:hAnsi="Times New Roman" w:cs="Times New Roman"/>
          <w:sz w:val="28"/>
          <w:szCs w:val="28"/>
        </w:rPr>
        <w:t>2</w:t>
      </w:r>
      <w:r w:rsidRPr="00F24973">
        <w:rPr>
          <w:rFonts w:ascii="Times New Roman" w:eastAsia="楷体" w:hAnsi="Times New Roman" w:cs="Times New Roman"/>
          <w:sz w:val="28"/>
          <w:szCs w:val="28"/>
        </w:rPr>
        <w:t>项，团队三等奖</w:t>
      </w:r>
      <w:r w:rsidRPr="00F24973">
        <w:rPr>
          <w:rFonts w:ascii="Times New Roman" w:eastAsia="楷体" w:hAnsi="Times New Roman" w:cs="Times New Roman" w:hint="eastAsia"/>
          <w:sz w:val="28"/>
          <w:szCs w:val="28"/>
        </w:rPr>
        <w:t>1</w:t>
      </w:r>
      <w:r w:rsidRPr="00F24973">
        <w:rPr>
          <w:rFonts w:ascii="Times New Roman" w:eastAsia="楷体" w:hAnsi="Times New Roman" w:cs="Times New Roman" w:hint="eastAsia"/>
          <w:sz w:val="28"/>
          <w:szCs w:val="28"/>
        </w:rPr>
        <w:t>项</w:t>
      </w:r>
      <w:r w:rsidRPr="00F24973">
        <w:rPr>
          <w:rFonts w:ascii="Times New Roman" w:eastAsia="楷体" w:hAnsi="Times New Roman" w:cs="Times New Roman"/>
          <w:sz w:val="28"/>
          <w:szCs w:val="28"/>
        </w:rPr>
        <w:t>的优异成绩。</w:t>
      </w:r>
    </w:p>
    <w:p w:rsidR="004743A6" w:rsidRPr="00F24973" w:rsidRDefault="004743A6" w:rsidP="004743A6">
      <w:pPr>
        <w:adjustRightInd w:val="0"/>
        <w:snapToGrid w:val="0"/>
        <w:jc w:val="center"/>
        <w:rPr>
          <w:rFonts w:ascii="Times New Roman" w:eastAsia="楷体" w:hAnsi="Times New Roman" w:cs="Times New Roman"/>
          <w:sz w:val="28"/>
          <w:szCs w:val="28"/>
        </w:rPr>
      </w:pPr>
      <w:r w:rsidRPr="00F24973">
        <w:rPr>
          <w:rFonts w:ascii="Times New Roman" w:hAnsi="Times New Roman" w:cs="Times New Roman"/>
          <w:noProof/>
        </w:rPr>
        <w:lastRenderedPageBreak/>
        <w:drawing>
          <wp:inline distT="0" distB="0" distL="0" distR="0">
            <wp:extent cx="3766980" cy="211455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79721" cy="2121702"/>
                    </a:xfrm>
                    <a:prstGeom prst="rect">
                      <a:avLst/>
                    </a:prstGeom>
                    <a:noFill/>
                    <a:ln>
                      <a:noFill/>
                    </a:ln>
                  </pic:spPr>
                </pic:pic>
              </a:graphicData>
            </a:graphic>
          </wp:inline>
        </w:drawing>
      </w:r>
    </w:p>
    <w:p w:rsidR="004743A6" w:rsidRPr="00F24973" w:rsidRDefault="004743A6" w:rsidP="004743A6">
      <w:pPr>
        <w:jc w:val="center"/>
        <w:rPr>
          <w:rFonts w:ascii="Times New Roman" w:eastAsia="仿宋" w:hAnsi="Times New Roman" w:cs="Times New Roman"/>
          <w:b/>
          <w:sz w:val="21"/>
          <w:szCs w:val="21"/>
        </w:rPr>
      </w:pPr>
      <w:r w:rsidRPr="00F24973">
        <w:rPr>
          <w:rFonts w:ascii="Times New Roman" w:eastAsia="仿宋" w:hAnsi="Times New Roman" w:cs="Times New Roman" w:hint="eastAsia"/>
          <w:b/>
          <w:sz w:val="21"/>
          <w:szCs w:val="21"/>
        </w:rPr>
        <w:t>图</w:t>
      </w:r>
      <w:r w:rsidRPr="00F24973">
        <w:rPr>
          <w:rFonts w:ascii="Times New Roman" w:eastAsia="仿宋" w:hAnsi="Times New Roman" w:cs="Times New Roman" w:hint="eastAsia"/>
          <w:b/>
          <w:sz w:val="21"/>
          <w:szCs w:val="21"/>
        </w:rPr>
        <w:t>1</w:t>
      </w:r>
      <w:r w:rsidRPr="00F24973">
        <w:rPr>
          <w:rFonts w:ascii="Times New Roman" w:eastAsia="仿宋" w:hAnsi="Times New Roman" w:cs="Times New Roman"/>
          <w:b/>
          <w:sz w:val="21"/>
          <w:szCs w:val="21"/>
        </w:rPr>
        <w:t>首届全国大学生高分子材料实验实践大赛</w:t>
      </w:r>
      <w:r w:rsidRPr="00F24973">
        <w:rPr>
          <w:rFonts w:ascii="Times New Roman" w:eastAsia="仿宋" w:hAnsi="Times New Roman" w:cs="Times New Roman" w:hint="eastAsia"/>
          <w:b/>
          <w:sz w:val="21"/>
          <w:szCs w:val="21"/>
        </w:rPr>
        <w:t>获奖</w:t>
      </w:r>
    </w:p>
    <w:p w:rsidR="006C7012" w:rsidRPr="004743A6" w:rsidRDefault="006C7012"/>
    <w:sectPr w:rsidR="006C7012" w:rsidRPr="004743A6" w:rsidSect="006C701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743A6"/>
    <w:rsid w:val="004743A6"/>
    <w:rsid w:val="006C70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3A6"/>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743A6"/>
    <w:rPr>
      <w:sz w:val="18"/>
      <w:szCs w:val="18"/>
    </w:rPr>
  </w:style>
  <w:style w:type="character" w:customStyle="1" w:styleId="Char">
    <w:name w:val="批注框文本 Char"/>
    <w:basedOn w:val="a0"/>
    <w:link w:val="a3"/>
    <w:uiPriority w:val="99"/>
    <w:semiHidden/>
    <w:rsid w:val="004743A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240</Words>
  <Characters>1374</Characters>
  <Application>Microsoft Office Word</Application>
  <DocSecurity>0</DocSecurity>
  <Lines>11</Lines>
  <Paragraphs>3</Paragraphs>
  <ScaleCrop>false</ScaleCrop>
  <Company>Lenovo</Company>
  <LinksUpToDate>false</LinksUpToDate>
  <CharactersWithSpaces>1611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2023-06-08T07:04:00Z</dcterms:created>
  <dcterms:modified xsi:type="dcterms:W3CDTF">2023-06-08T07:05:00Z</dcterms:modified>
</cp:coreProperties>
</file>